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E9B04" w14:textId="13812C2E" w:rsidR="004B4013" w:rsidRDefault="00F50FCC" w:rsidP="004E7123">
      <w:pPr>
        <w:jc w:val="center"/>
        <w:rPr>
          <w:rFonts w:cs="Calibri"/>
          <w:b/>
          <w:bCs/>
          <w:color w:val="2CACBA"/>
          <w:sz w:val="44"/>
          <w:szCs w:val="36"/>
          <w:lang w:val="de-DE"/>
        </w:rPr>
      </w:pPr>
      <w:r>
        <w:rPr>
          <w:rFonts w:cs="Calibri"/>
          <w:b/>
          <w:bCs/>
          <w:color w:val="2CACBA"/>
          <w:sz w:val="44"/>
          <w:szCs w:val="36"/>
          <w:lang w:val="de-DE"/>
        </w:rPr>
        <w:t>Übersichtsdatenblatt</w:t>
      </w:r>
    </w:p>
    <w:p w14:paraId="5D88A352" w14:textId="77777777" w:rsidR="004E7123" w:rsidRPr="00011BFD" w:rsidRDefault="004E7123" w:rsidP="004E7123">
      <w:pPr>
        <w:jc w:val="center"/>
        <w:rPr>
          <w:rFonts w:cs="Calibri"/>
          <w:b/>
          <w:bCs/>
          <w:color w:val="2CACBA"/>
          <w:sz w:val="44"/>
          <w:szCs w:val="36"/>
          <w:lang w:val="de-DE"/>
        </w:rPr>
      </w:pPr>
    </w:p>
    <w:tbl>
      <w:tblPr>
        <w:tblStyle w:val="Grigliatabella"/>
        <w:tblW w:w="0" w:type="auto"/>
        <w:jc w:val="center"/>
        <w:tblLook w:val="04A0" w:firstRow="1" w:lastRow="0" w:firstColumn="1" w:lastColumn="0" w:noHBand="0" w:noVBand="1"/>
      </w:tblPr>
      <w:tblGrid>
        <w:gridCol w:w="2830"/>
        <w:gridCol w:w="5529"/>
        <w:gridCol w:w="657"/>
      </w:tblGrid>
      <w:tr w:rsidR="004B4013" w:rsidRPr="00CC41CD" w14:paraId="4ED48330" w14:textId="77777777" w:rsidTr="004E7123">
        <w:trPr>
          <w:jc w:val="center"/>
        </w:trPr>
        <w:tc>
          <w:tcPr>
            <w:tcW w:w="2830" w:type="dxa"/>
            <w:shd w:val="clear" w:color="auto" w:fill="FF7619"/>
            <w:vAlign w:val="center"/>
          </w:tcPr>
          <w:p w14:paraId="591DCFB4" w14:textId="77777777" w:rsidR="004B4013" w:rsidRPr="00011BFD" w:rsidRDefault="004B4013" w:rsidP="00FE5297">
            <w:pPr>
              <w:rPr>
                <w:color w:val="FFFFFF" w:themeColor="background1"/>
                <w:lang w:val="de-DE"/>
              </w:rPr>
            </w:pPr>
            <w:r w:rsidRPr="00011BFD">
              <w:rPr>
                <w:rFonts w:ascii="Arial Rounded MT Bold" w:hAnsi="Arial Rounded MT Bold" w:cs="Arial"/>
                <w:b/>
                <w:color w:val="FFFFFF" w:themeColor="background1"/>
                <w:lang w:val="de-DE"/>
              </w:rPr>
              <w:t>Titel</w:t>
            </w:r>
          </w:p>
        </w:tc>
        <w:tc>
          <w:tcPr>
            <w:tcW w:w="6186" w:type="dxa"/>
            <w:gridSpan w:val="2"/>
          </w:tcPr>
          <w:p w14:paraId="67B611C4" w14:textId="35976F72" w:rsidR="004B4013" w:rsidRPr="00011BFD" w:rsidRDefault="004B4013" w:rsidP="00FE5297">
            <w:pPr>
              <w:tabs>
                <w:tab w:val="left" w:pos="1035"/>
              </w:tabs>
              <w:rPr>
                <w:rFonts w:ascii="Arial Rounded MT Bold" w:hAnsi="Arial Rounded MT Bold"/>
                <w:lang w:val="de-DE"/>
              </w:rPr>
            </w:pPr>
            <w:r w:rsidRPr="00011BFD">
              <w:rPr>
                <w:rFonts w:ascii="Arial Rounded MT Bold" w:hAnsi="Arial Rounded MT Bold"/>
                <w:lang w:val="de-DE"/>
              </w:rPr>
              <w:t>Voraussetzungen für eine gute Work-Life-Balance</w:t>
            </w:r>
          </w:p>
        </w:tc>
      </w:tr>
      <w:tr w:rsidR="004B4013" w:rsidRPr="00011BFD" w14:paraId="7212B0B0" w14:textId="77777777" w:rsidTr="004E7123">
        <w:trPr>
          <w:jc w:val="center"/>
        </w:trPr>
        <w:tc>
          <w:tcPr>
            <w:tcW w:w="2830" w:type="dxa"/>
            <w:shd w:val="clear" w:color="auto" w:fill="FF7619"/>
            <w:vAlign w:val="center"/>
          </w:tcPr>
          <w:p w14:paraId="49B9B35C" w14:textId="77777777" w:rsidR="004B4013" w:rsidRPr="00011BFD" w:rsidRDefault="004B4013" w:rsidP="00FE5297">
            <w:pPr>
              <w:rPr>
                <w:color w:val="FFFFFF" w:themeColor="background1"/>
                <w:lang w:val="de-DE"/>
              </w:rPr>
            </w:pPr>
            <w:r w:rsidRPr="00011BFD">
              <w:rPr>
                <w:rFonts w:ascii="Arial Rounded MT Bold" w:hAnsi="Arial Rounded MT Bold" w:cs="Arial"/>
                <w:b/>
                <w:color w:val="FFFFFF" w:themeColor="background1"/>
                <w:lang w:val="de-DE"/>
              </w:rPr>
              <w:t>Stichwörter</w:t>
            </w:r>
          </w:p>
        </w:tc>
        <w:tc>
          <w:tcPr>
            <w:tcW w:w="6186" w:type="dxa"/>
            <w:gridSpan w:val="2"/>
          </w:tcPr>
          <w:p w14:paraId="7422B1FA" w14:textId="77777777" w:rsidR="004B4013" w:rsidRPr="00011BFD" w:rsidRDefault="004B4013" w:rsidP="00FE5297">
            <w:pPr>
              <w:rPr>
                <w:lang w:val="de-DE"/>
              </w:rPr>
            </w:pPr>
          </w:p>
        </w:tc>
      </w:tr>
      <w:tr w:rsidR="004B4013" w:rsidRPr="00011BFD" w14:paraId="2E02352B" w14:textId="77777777" w:rsidTr="004E7123">
        <w:trPr>
          <w:jc w:val="center"/>
        </w:trPr>
        <w:tc>
          <w:tcPr>
            <w:tcW w:w="2830" w:type="dxa"/>
            <w:shd w:val="clear" w:color="auto" w:fill="FF7619"/>
            <w:vAlign w:val="center"/>
          </w:tcPr>
          <w:p w14:paraId="52114D4B" w14:textId="77777777" w:rsidR="004B4013" w:rsidRPr="00011BFD" w:rsidRDefault="004B4013" w:rsidP="00FE5297">
            <w:pPr>
              <w:rPr>
                <w:color w:val="FFFFFF" w:themeColor="background1"/>
                <w:lang w:val="de-DE"/>
              </w:rPr>
            </w:pPr>
            <w:r w:rsidRPr="00011BFD">
              <w:rPr>
                <w:rFonts w:ascii="Arial Rounded MT Bold" w:hAnsi="Arial Rounded MT Bold" w:cs="Arial"/>
                <w:b/>
                <w:color w:val="FFFFFF" w:themeColor="background1"/>
                <w:lang w:val="de-DE"/>
              </w:rPr>
              <w:t>Zur Verfügung gestellt von</w:t>
            </w:r>
          </w:p>
        </w:tc>
        <w:tc>
          <w:tcPr>
            <w:tcW w:w="6186" w:type="dxa"/>
            <w:gridSpan w:val="2"/>
          </w:tcPr>
          <w:p w14:paraId="7CCF0BBC" w14:textId="77777777" w:rsidR="004B4013" w:rsidRPr="00011BFD" w:rsidRDefault="004B4013" w:rsidP="00FE5297">
            <w:pPr>
              <w:rPr>
                <w:rFonts w:ascii="Arial Rounded MT Bold" w:hAnsi="Arial Rounded MT Bold"/>
                <w:lang w:val="de-DE"/>
              </w:rPr>
            </w:pPr>
            <w:r w:rsidRPr="00011BFD">
              <w:rPr>
                <w:rFonts w:ascii="Arial Rounded MT Bold" w:hAnsi="Arial Rounded MT Bold"/>
                <w:lang w:val="de-DE"/>
              </w:rPr>
              <w:t>CIT GmbH</w:t>
            </w:r>
          </w:p>
        </w:tc>
      </w:tr>
      <w:tr w:rsidR="004B4013" w:rsidRPr="00011BFD" w14:paraId="72287F41" w14:textId="77777777" w:rsidTr="004E7123">
        <w:trPr>
          <w:jc w:val="center"/>
        </w:trPr>
        <w:tc>
          <w:tcPr>
            <w:tcW w:w="2830" w:type="dxa"/>
            <w:shd w:val="clear" w:color="auto" w:fill="FF7619"/>
            <w:vAlign w:val="center"/>
          </w:tcPr>
          <w:p w14:paraId="25BE6E7E" w14:textId="77777777" w:rsidR="004B4013" w:rsidRPr="00011BFD" w:rsidRDefault="004B4013" w:rsidP="00FE5297">
            <w:pPr>
              <w:rPr>
                <w:color w:val="FFFFFF" w:themeColor="background1"/>
                <w:lang w:val="de-DE"/>
              </w:rPr>
            </w:pPr>
            <w:r w:rsidRPr="00011BFD">
              <w:rPr>
                <w:rFonts w:ascii="Arial Rounded MT Bold" w:hAnsi="Arial Rounded MT Bold" w:cs="Arial"/>
                <w:b/>
                <w:color w:val="FFFFFF" w:themeColor="background1"/>
                <w:lang w:val="de-DE"/>
              </w:rPr>
              <w:t>Sprache</w:t>
            </w:r>
          </w:p>
        </w:tc>
        <w:tc>
          <w:tcPr>
            <w:tcW w:w="6186" w:type="dxa"/>
            <w:gridSpan w:val="2"/>
          </w:tcPr>
          <w:p w14:paraId="15A19046" w14:textId="77777777" w:rsidR="004B4013" w:rsidRPr="00011BFD" w:rsidRDefault="004B4013" w:rsidP="00FE5297">
            <w:pPr>
              <w:rPr>
                <w:rFonts w:ascii="Arial Rounded MT Bold" w:hAnsi="Arial Rounded MT Bold"/>
                <w:lang w:val="de-DE"/>
              </w:rPr>
            </w:pPr>
            <w:r w:rsidRPr="00011BFD">
              <w:rPr>
                <w:rFonts w:ascii="Arial Rounded MT Bold" w:hAnsi="Arial Rounded MT Bold"/>
                <w:lang w:val="de-DE"/>
              </w:rPr>
              <w:t>Deutsch</w:t>
            </w:r>
          </w:p>
        </w:tc>
      </w:tr>
      <w:tr w:rsidR="00347488" w:rsidRPr="00011BFD" w14:paraId="5E7061FC" w14:textId="77777777" w:rsidTr="004E7123">
        <w:trPr>
          <w:trHeight w:val="390"/>
          <w:jc w:val="center"/>
        </w:trPr>
        <w:tc>
          <w:tcPr>
            <w:tcW w:w="2830" w:type="dxa"/>
            <w:vMerge w:val="restart"/>
            <w:shd w:val="clear" w:color="auto" w:fill="FF7619"/>
            <w:vAlign w:val="center"/>
          </w:tcPr>
          <w:p w14:paraId="16A6D8CD" w14:textId="77777777" w:rsidR="00347488" w:rsidRPr="00011BFD" w:rsidRDefault="00347488" w:rsidP="00347488">
            <w:pPr>
              <w:rPr>
                <w:color w:val="FFFFFF" w:themeColor="background1"/>
                <w:lang w:val="de-DE"/>
              </w:rPr>
            </w:pPr>
            <w:r w:rsidRPr="00011BFD">
              <w:rPr>
                <w:rFonts w:ascii="Arial Rounded MT Bold" w:hAnsi="Arial Rounded MT Bold" w:cs="Arial"/>
                <w:b/>
                <w:color w:val="FFFFFF" w:themeColor="background1"/>
                <w:lang w:val="de-DE"/>
              </w:rPr>
              <w:t>Bereich</w:t>
            </w:r>
          </w:p>
        </w:tc>
        <w:tc>
          <w:tcPr>
            <w:tcW w:w="5529" w:type="dxa"/>
          </w:tcPr>
          <w:p w14:paraId="19D7F170" w14:textId="7EFBA814" w:rsidR="00347488" w:rsidRPr="00011BFD" w:rsidRDefault="00347488" w:rsidP="00347488">
            <w:pPr>
              <w:rPr>
                <w:rFonts w:ascii="Arial Rounded MT Bold" w:hAnsi="Arial Rounded MT Bold"/>
                <w:lang w:val="de-DE"/>
              </w:rPr>
            </w:pPr>
            <w:r w:rsidRPr="007A423A">
              <w:rPr>
                <w:rFonts w:ascii="Arial Rounded MT Bold" w:hAnsi="Arial Rounded MT Bold"/>
                <w:lang w:val="de-DE"/>
              </w:rPr>
              <w:t>Digitale und Online Kommunikation</w:t>
            </w:r>
          </w:p>
        </w:tc>
        <w:tc>
          <w:tcPr>
            <w:tcW w:w="657" w:type="dxa"/>
            <w:shd w:val="clear" w:color="auto" w:fill="FFFFFF" w:themeFill="background1"/>
          </w:tcPr>
          <w:p w14:paraId="0C561BAD" w14:textId="77777777" w:rsidR="00347488" w:rsidRPr="00011BFD" w:rsidRDefault="00347488" w:rsidP="00347488">
            <w:pPr>
              <w:rPr>
                <w:lang w:val="de-DE"/>
              </w:rPr>
            </w:pPr>
          </w:p>
        </w:tc>
      </w:tr>
      <w:tr w:rsidR="00347488" w:rsidRPr="00CC41CD" w14:paraId="36F3D6EE" w14:textId="77777777" w:rsidTr="004E7123">
        <w:trPr>
          <w:trHeight w:val="382"/>
          <w:jc w:val="center"/>
        </w:trPr>
        <w:tc>
          <w:tcPr>
            <w:tcW w:w="2830" w:type="dxa"/>
            <w:vMerge/>
            <w:shd w:val="clear" w:color="auto" w:fill="FF7619"/>
            <w:vAlign w:val="center"/>
          </w:tcPr>
          <w:p w14:paraId="186BEBD9" w14:textId="77777777" w:rsidR="00347488" w:rsidRPr="00011BFD" w:rsidRDefault="00347488" w:rsidP="00347488">
            <w:pPr>
              <w:rPr>
                <w:rFonts w:ascii="Arial Rounded MT Bold" w:hAnsi="Arial Rounded MT Bold" w:cs="Arial"/>
                <w:b/>
                <w:color w:val="FFFFFF" w:themeColor="background1"/>
                <w:lang w:val="de-DE"/>
              </w:rPr>
            </w:pPr>
          </w:p>
        </w:tc>
        <w:tc>
          <w:tcPr>
            <w:tcW w:w="5529" w:type="dxa"/>
          </w:tcPr>
          <w:p w14:paraId="7F439B80" w14:textId="24259269" w:rsidR="00347488" w:rsidRPr="00011BFD" w:rsidRDefault="00347488" w:rsidP="00347488">
            <w:pPr>
              <w:rPr>
                <w:rFonts w:ascii="Arial Rounded MT Bold" w:hAnsi="Arial Rounded MT Bold"/>
                <w:lang w:val="de-DE"/>
              </w:rPr>
            </w:pPr>
            <w:r w:rsidRPr="007A423A">
              <w:rPr>
                <w:rFonts w:ascii="Arial Rounded MT Bold" w:hAnsi="Arial Rounded MT Bold"/>
                <w:lang w:val="de-DE"/>
              </w:rPr>
              <w:t>Team- und Arbeitsbeteiligung im Home Office</w:t>
            </w:r>
          </w:p>
        </w:tc>
        <w:tc>
          <w:tcPr>
            <w:tcW w:w="657" w:type="dxa"/>
            <w:shd w:val="clear" w:color="auto" w:fill="FFFFFF" w:themeFill="background1"/>
          </w:tcPr>
          <w:p w14:paraId="5FB17C21" w14:textId="77777777" w:rsidR="00347488" w:rsidRPr="00011BFD" w:rsidRDefault="00347488" w:rsidP="00347488">
            <w:pPr>
              <w:ind w:left="360"/>
              <w:rPr>
                <w:b/>
                <w:bCs/>
                <w:lang w:val="de-DE"/>
              </w:rPr>
            </w:pPr>
          </w:p>
        </w:tc>
      </w:tr>
      <w:tr w:rsidR="00347488" w:rsidRPr="00011BFD" w14:paraId="0E33B65A" w14:textId="77777777" w:rsidTr="004E7123">
        <w:trPr>
          <w:trHeight w:val="382"/>
          <w:jc w:val="center"/>
        </w:trPr>
        <w:tc>
          <w:tcPr>
            <w:tcW w:w="2830" w:type="dxa"/>
            <w:vMerge/>
            <w:shd w:val="clear" w:color="auto" w:fill="FF7619"/>
            <w:vAlign w:val="center"/>
          </w:tcPr>
          <w:p w14:paraId="4389333D" w14:textId="77777777" w:rsidR="00347488" w:rsidRPr="00011BFD" w:rsidRDefault="00347488" w:rsidP="00347488">
            <w:pPr>
              <w:rPr>
                <w:rFonts w:ascii="Arial Rounded MT Bold" w:hAnsi="Arial Rounded MT Bold" w:cs="Arial"/>
                <w:b/>
                <w:color w:val="FFFFFF" w:themeColor="background1"/>
                <w:lang w:val="de-DE"/>
              </w:rPr>
            </w:pPr>
          </w:p>
        </w:tc>
        <w:tc>
          <w:tcPr>
            <w:tcW w:w="5529" w:type="dxa"/>
          </w:tcPr>
          <w:p w14:paraId="017F8FA5" w14:textId="3EA8FBF8" w:rsidR="00347488" w:rsidRPr="00011BFD" w:rsidRDefault="00347488" w:rsidP="00347488">
            <w:pPr>
              <w:rPr>
                <w:rFonts w:ascii="Arial Rounded MT Bold" w:hAnsi="Arial Rounded MT Bold"/>
                <w:lang w:val="de-DE"/>
              </w:rPr>
            </w:pPr>
            <w:r w:rsidRPr="007A423A">
              <w:rPr>
                <w:rFonts w:ascii="Arial Rounded MT Bold" w:hAnsi="Arial Rounded MT Bold"/>
                <w:lang w:val="de-DE"/>
              </w:rPr>
              <w:t>Work-Life Balance</w:t>
            </w:r>
          </w:p>
        </w:tc>
        <w:tc>
          <w:tcPr>
            <w:tcW w:w="657" w:type="dxa"/>
            <w:shd w:val="clear" w:color="auto" w:fill="FFFFFF" w:themeFill="background1"/>
            <w:vAlign w:val="center"/>
          </w:tcPr>
          <w:p w14:paraId="15B6504F" w14:textId="77777777" w:rsidR="00347488" w:rsidRPr="00011BFD" w:rsidRDefault="00347488" w:rsidP="00347488">
            <w:pPr>
              <w:jc w:val="center"/>
              <w:rPr>
                <w:rFonts w:ascii="Arial Rounded MT Bold" w:hAnsi="Arial Rounded MT Bold"/>
                <w:lang w:val="de-DE"/>
              </w:rPr>
            </w:pPr>
            <w:r w:rsidRPr="00011BFD">
              <w:rPr>
                <w:rFonts w:ascii="Arial Rounded MT Bold" w:hAnsi="Arial Rounded MT Bold"/>
                <w:lang w:val="de-DE"/>
              </w:rPr>
              <w:t>x</w:t>
            </w:r>
          </w:p>
        </w:tc>
      </w:tr>
      <w:tr w:rsidR="00347488" w:rsidRPr="00011BFD" w14:paraId="06200230" w14:textId="77777777" w:rsidTr="004E7123">
        <w:trPr>
          <w:trHeight w:val="382"/>
          <w:jc w:val="center"/>
        </w:trPr>
        <w:tc>
          <w:tcPr>
            <w:tcW w:w="2830" w:type="dxa"/>
            <w:vMerge/>
            <w:shd w:val="clear" w:color="auto" w:fill="FF7619"/>
            <w:vAlign w:val="center"/>
          </w:tcPr>
          <w:p w14:paraId="70E75CE4" w14:textId="77777777" w:rsidR="00347488" w:rsidRPr="00011BFD" w:rsidRDefault="00347488" w:rsidP="00347488">
            <w:pPr>
              <w:rPr>
                <w:rFonts w:ascii="Arial Rounded MT Bold" w:hAnsi="Arial Rounded MT Bold" w:cs="Arial"/>
                <w:b/>
                <w:color w:val="FFFFFF" w:themeColor="background1"/>
                <w:lang w:val="de-DE"/>
              </w:rPr>
            </w:pPr>
          </w:p>
        </w:tc>
        <w:tc>
          <w:tcPr>
            <w:tcW w:w="5529" w:type="dxa"/>
          </w:tcPr>
          <w:p w14:paraId="76E3963E" w14:textId="226225A5" w:rsidR="00347488" w:rsidRPr="00011BFD" w:rsidRDefault="00347488" w:rsidP="00347488">
            <w:pPr>
              <w:rPr>
                <w:rFonts w:ascii="Arial Rounded MT Bold" w:hAnsi="Arial Rounded MT Bold"/>
                <w:lang w:val="de-DE"/>
              </w:rPr>
            </w:pPr>
            <w:r w:rsidRPr="007A423A">
              <w:rPr>
                <w:rFonts w:ascii="Arial Rounded MT Bold" w:hAnsi="Arial Rounded MT Bold"/>
                <w:lang w:val="de-DE"/>
              </w:rPr>
              <w:t>Selbstfürsorge</w:t>
            </w:r>
          </w:p>
        </w:tc>
        <w:tc>
          <w:tcPr>
            <w:tcW w:w="657" w:type="dxa"/>
            <w:shd w:val="clear" w:color="auto" w:fill="FFFFFF" w:themeFill="background1"/>
            <w:vAlign w:val="center"/>
          </w:tcPr>
          <w:p w14:paraId="1407B10D" w14:textId="77777777" w:rsidR="00347488" w:rsidRPr="00011BFD" w:rsidRDefault="00347488" w:rsidP="00347488">
            <w:pPr>
              <w:jc w:val="center"/>
              <w:rPr>
                <w:rFonts w:ascii="Arial Rounded MT Bold" w:hAnsi="Arial Rounded MT Bold"/>
                <w:lang w:val="de-DE"/>
              </w:rPr>
            </w:pPr>
            <w:r w:rsidRPr="00011BFD">
              <w:rPr>
                <w:rFonts w:ascii="Arial Rounded MT Bold" w:hAnsi="Arial Rounded MT Bold"/>
                <w:lang w:val="de-DE"/>
              </w:rPr>
              <w:t>x</w:t>
            </w:r>
          </w:p>
        </w:tc>
      </w:tr>
      <w:tr w:rsidR="00347488" w:rsidRPr="00CC41CD" w14:paraId="70CBA222" w14:textId="77777777" w:rsidTr="004E7123">
        <w:trPr>
          <w:trHeight w:val="382"/>
          <w:jc w:val="center"/>
        </w:trPr>
        <w:tc>
          <w:tcPr>
            <w:tcW w:w="2830" w:type="dxa"/>
            <w:vMerge/>
            <w:shd w:val="clear" w:color="auto" w:fill="FF7619"/>
            <w:vAlign w:val="center"/>
          </w:tcPr>
          <w:p w14:paraId="1500A356" w14:textId="77777777" w:rsidR="00347488" w:rsidRPr="00011BFD" w:rsidRDefault="00347488" w:rsidP="00347488">
            <w:pPr>
              <w:rPr>
                <w:rFonts w:ascii="Arial Rounded MT Bold" w:hAnsi="Arial Rounded MT Bold" w:cs="Arial"/>
                <w:b/>
                <w:color w:val="FFFFFF" w:themeColor="background1"/>
                <w:lang w:val="de-DE"/>
              </w:rPr>
            </w:pPr>
          </w:p>
        </w:tc>
        <w:tc>
          <w:tcPr>
            <w:tcW w:w="5529" w:type="dxa"/>
          </w:tcPr>
          <w:p w14:paraId="5486E10C" w14:textId="16F86CE3" w:rsidR="00347488" w:rsidRPr="00011BFD" w:rsidRDefault="00347488" w:rsidP="00347488">
            <w:pPr>
              <w:rPr>
                <w:rFonts w:ascii="Arial Rounded MT Bold" w:hAnsi="Arial Rounded MT Bold"/>
                <w:lang w:val="de-DE"/>
              </w:rPr>
            </w:pPr>
            <w:r w:rsidRPr="007A423A">
              <w:rPr>
                <w:rFonts w:ascii="Arial Rounded MT Bold" w:hAnsi="Arial Rounded MT Bold"/>
                <w:lang w:val="de-DE"/>
              </w:rPr>
              <w:t>“Wie steigern Sie Ihre Teamleistung im Home Office?”</w:t>
            </w:r>
          </w:p>
        </w:tc>
        <w:tc>
          <w:tcPr>
            <w:tcW w:w="657" w:type="dxa"/>
            <w:shd w:val="clear" w:color="auto" w:fill="FFFFFF" w:themeFill="background1"/>
          </w:tcPr>
          <w:p w14:paraId="55747C26" w14:textId="77777777" w:rsidR="00347488" w:rsidRPr="00011BFD" w:rsidRDefault="00347488" w:rsidP="00347488">
            <w:pPr>
              <w:ind w:left="360"/>
              <w:rPr>
                <w:b/>
                <w:bCs/>
                <w:lang w:val="de-DE"/>
              </w:rPr>
            </w:pPr>
          </w:p>
        </w:tc>
      </w:tr>
      <w:tr w:rsidR="00347488" w:rsidRPr="00011BFD" w14:paraId="5C311AD8" w14:textId="77777777" w:rsidTr="004E7123">
        <w:trPr>
          <w:trHeight w:val="382"/>
          <w:jc w:val="center"/>
        </w:trPr>
        <w:tc>
          <w:tcPr>
            <w:tcW w:w="2830" w:type="dxa"/>
            <w:vMerge/>
            <w:shd w:val="clear" w:color="auto" w:fill="FF7619"/>
            <w:vAlign w:val="center"/>
          </w:tcPr>
          <w:p w14:paraId="4F17D482" w14:textId="77777777" w:rsidR="00347488" w:rsidRPr="00011BFD" w:rsidRDefault="00347488" w:rsidP="00347488">
            <w:pPr>
              <w:rPr>
                <w:rFonts w:ascii="Arial Rounded MT Bold" w:hAnsi="Arial Rounded MT Bold" w:cs="Arial"/>
                <w:b/>
                <w:color w:val="FFFFFF" w:themeColor="background1"/>
                <w:lang w:val="de-DE"/>
              </w:rPr>
            </w:pPr>
          </w:p>
        </w:tc>
        <w:tc>
          <w:tcPr>
            <w:tcW w:w="5529" w:type="dxa"/>
          </w:tcPr>
          <w:p w14:paraId="60405744" w14:textId="72E7CA82" w:rsidR="00347488" w:rsidRPr="00011BFD" w:rsidRDefault="00347488" w:rsidP="00347488">
            <w:pPr>
              <w:rPr>
                <w:rFonts w:ascii="Arial Rounded MT Bold" w:hAnsi="Arial Rounded MT Bold"/>
                <w:lang w:val="de-DE"/>
              </w:rPr>
            </w:pPr>
            <w:r w:rsidRPr="007A423A">
              <w:rPr>
                <w:rFonts w:ascii="Arial Rounded MT Bold" w:hAnsi="Arial Rounded MT Bold"/>
                <w:lang w:val="de-DE"/>
              </w:rPr>
              <w:t>Dezentrales Projektmanagement</w:t>
            </w:r>
          </w:p>
        </w:tc>
        <w:tc>
          <w:tcPr>
            <w:tcW w:w="657" w:type="dxa"/>
            <w:shd w:val="clear" w:color="auto" w:fill="FFFFFF" w:themeFill="background1"/>
          </w:tcPr>
          <w:p w14:paraId="1F60B5F4" w14:textId="77777777" w:rsidR="00347488" w:rsidRPr="00011BFD" w:rsidRDefault="00347488" w:rsidP="00347488">
            <w:pPr>
              <w:ind w:left="360"/>
              <w:rPr>
                <w:b/>
                <w:bCs/>
                <w:lang w:val="de-DE"/>
              </w:rPr>
            </w:pPr>
          </w:p>
        </w:tc>
      </w:tr>
      <w:tr w:rsidR="00347488" w:rsidRPr="00011BFD" w14:paraId="225C8733" w14:textId="77777777" w:rsidTr="004E7123">
        <w:trPr>
          <w:trHeight w:val="382"/>
          <w:jc w:val="center"/>
        </w:trPr>
        <w:tc>
          <w:tcPr>
            <w:tcW w:w="2830" w:type="dxa"/>
            <w:vMerge/>
            <w:shd w:val="clear" w:color="auto" w:fill="FF7619"/>
            <w:vAlign w:val="center"/>
          </w:tcPr>
          <w:p w14:paraId="62DFBC10" w14:textId="77777777" w:rsidR="00347488" w:rsidRPr="00011BFD" w:rsidRDefault="00347488" w:rsidP="00347488">
            <w:pPr>
              <w:rPr>
                <w:rFonts w:ascii="Arial Rounded MT Bold" w:hAnsi="Arial Rounded MT Bold" w:cs="Arial"/>
                <w:b/>
                <w:color w:val="FFFFFF" w:themeColor="background1"/>
                <w:lang w:val="de-DE"/>
              </w:rPr>
            </w:pPr>
          </w:p>
        </w:tc>
        <w:tc>
          <w:tcPr>
            <w:tcW w:w="5529" w:type="dxa"/>
          </w:tcPr>
          <w:p w14:paraId="3C3EABB9" w14:textId="54742BEB" w:rsidR="00347488" w:rsidRPr="00011BFD" w:rsidRDefault="00347488" w:rsidP="00347488">
            <w:pPr>
              <w:rPr>
                <w:rFonts w:ascii="Arial Rounded MT Bold" w:hAnsi="Arial Rounded MT Bold"/>
                <w:lang w:val="de-DE"/>
              </w:rPr>
            </w:pPr>
            <w:r w:rsidRPr="007A423A">
              <w:rPr>
                <w:rFonts w:ascii="Arial Rounded MT Bold" w:hAnsi="Arial Rounded MT Bold"/>
                <w:lang w:val="de-DE"/>
              </w:rPr>
              <w:t xml:space="preserve">Agiles Management nach Zielen       </w:t>
            </w:r>
          </w:p>
        </w:tc>
        <w:tc>
          <w:tcPr>
            <w:tcW w:w="657" w:type="dxa"/>
            <w:shd w:val="clear" w:color="auto" w:fill="FFFFFF" w:themeFill="background1"/>
          </w:tcPr>
          <w:p w14:paraId="4B4E9FFD" w14:textId="77777777" w:rsidR="00347488" w:rsidRPr="00011BFD" w:rsidRDefault="00347488" w:rsidP="00347488">
            <w:pPr>
              <w:ind w:left="360"/>
              <w:rPr>
                <w:b/>
                <w:bCs/>
                <w:lang w:val="de-DE"/>
              </w:rPr>
            </w:pPr>
          </w:p>
        </w:tc>
      </w:tr>
      <w:tr w:rsidR="00347488" w:rsidRPr="00011BFD" w14:paraId="47DA9DD0" w14:textId="77777777" w:rsidTr="004E7123">
        <w:trPr>
          <w:trHeight w:val="382"/>
          <w:jc w:val="center"/>
        </w:trPr>
        <w:tc>
          <w:tcPr>
            <w:tcW w:w="2830" w:type="dxa"/>
            <w:vMerge/>
            <w:shd w:val="clear" w:color="auto" w:fill="FF7619"/>
            <w:vAlign w:val="center"/>
          </w:tcPr>
          <w:p w14:paraId="52BB84A5" w14:textId="77777777" w:rsidR="00347488" w:rsidRPr="00011BFD" w:rsidRDefault="00347488" w:rsidP="00347488">
            <w:pPr>
              <w:rPr>
                <w:rFonts w:ascii="Arial Rounded MT Bold" w:hAnsi="Arial Rounded MT Bold" w:cs="Arial"/>
                <w:b/>
                <w:color w:val="FFFFFF" w:themeColor="background1"/>
                <w:lang w:val="de-DE"/>
              </w:rPr>
            </w:pPr>
          </w:p>
        </w:tc>
        <w:tc>
          <w:tcPr>
            <w:tcW w:w="5529" w:type="dxa"/>
          </w:tcPr>
          <w:p w14:paraId="7EDC94F7" w14:textId="44CC8763" w:rsidR="00347488" w:rsidRPr="00011BFD" w:rsidRDefault="00347488" w:rsidP="00347488">
            <w:pPr>
              <w:rPr>
                <w:rFonts w:ascii="Arial Rounded MT Bold" w:hAnsi="Arial Rounded MT Bold"/>
                <w:lang w:val="de-DE"/>
              </w:rPr>
            </w:pPr>
            <w:r w:rsidRPr="007A423A">
              <w:rPr>
                <w:rFonts w:ascii="Arial Rounded MT Bold" w:hAnsi="Arial Rounded MT Bold"/>
                <w:lang w:val="de-DE"/>
              </w:rPr>
              <w:t>Smarte Selbstwirksamkeit</w:t>
            </w:r>
          </w:p>
        </w:tc>
        <w:tc>
          <w:tcPr>
            <w:tcW w:w="657" w:type="dxa"/>
            <w:shd w:val="clear" w:color="auto" w:fill="FFFFFF" w:themeFill="background1"/>
          </w:tcPr>
          <w:p w14:paraId="6F4BBE90" w14:textId="77777777" w:rsidR="00347488" w:rsidRPr="00011BFD" w:rsidRDefault="00347488" w:rsidP="00347488">
            <w:pPr>
              <w:ind w:left="360"/>
              <w:rPr>
                <w:b/>
                <w:bCs/>
                <w:lang w:val="de-DE"/>
              </w:rPr>
            </w:pPr>
          </w:p>
        </w:tc>
      </w:tr>
      <w:tr w:rsidR="00347488" w:rsidRPr="00011BFD" w14:paraId="5768E4FA" w14:textId="77777777" w:rsidTr="004E7123">
        <w:trPr>
          <w:trHeight w:val="382"/>
          <w:jc w:val="center"/>
        </w:trPr>
        <w:tc>
          <w:tcPr>
            <w:tcW w:w="2830" w:type="dxa"/>
            <w:vMerge/>
            <w:shd w:val="clear" w:color="auto" w:fill="FF7619"/>
            <w:vAlign w:val="center"/>
          </w:tcPr>
          <w:p w14:paraId="28E50603" w14:textId="77777777" w:rsidR="00347488" w:rsidRPr="00011BFD" w:rsidRDefault="00347488" w:rsidP="00347488">
            <w:pPr>
              <w:rPr>
                <w:rFonts w:ascii="Arial Rounded MT Bold" w:hAnsi="Arial Rounded MT Bold" w:cs="Arial"/>
                <w:b/>
                <w:color w:val="FFFFFF" w:themeColor="background1"/>
                <w:lang w:val="de-DE"/>
              </w:rPr>
            </w:pPr>
          </w:p>
        </w:tc>
        <w:tc>
          <w:tcPr>
            <w:tcW w:w="5529" w:type="dxa"/>
          </w:tcPr>
          <w:p w14:paraId="75246592" w14:textId="4BB7B68E" w:rsidR="00347488" w:rsidRPr="00011BFD" w:rsidRDefault="00347488" w:rsidP="00347488">
            <w:pPr>
              <w:rPr>
                <w:rFonts w:ascii="Arial Rounded MT Bold" w:hAnsi="Arial Rounded MT Bold"/>
                <w:lang w:val="de-DE"/>
              </w:rPr>
            </w:pPr>
            <w:r w:rsidRPr="007A423A">
              <w:rPr>
                <w:rFonts w:ascii="Arial Rounded MT Bold" w:hAnsi="Arial Rounded MT Bold"/>
                <w:lang w:val="de-DE"/>
              </w:rPr>
              <w:t>Teamführung und Motivation in einer smarten Arbeitsumgebung</w:t>
            </w:r>
          </w:p>
        </w:tc>
        <w:tc>
          <w:tcPr>
            <w:tcW w:w="657" w:type="dxa"/>
            <w:shd w:val="clear" w:color="auto" w:fill="FFFFFF" w:themeFill="background1"/>
          </w:tcPr>
          <w:p w14:paraId="105992FE" w14:textId="77777777" w:rsidR="00347488" w:rsidRPr="00011BFD" w:rsidRDefault="00347488" w:rsidP="00347488">
            <w:pPr>
              <w:ind w:left="360"/>
              <w:rPr>
                <w:b/>
                <w:bCs/>
                <w:lang w:val="de-DE"/>
              </w:rPr>
            </w:pPr>
          </w:p>
        </w:tc>
      </w:tr>
      <w:tr w:rsidR="00347488" w:rsidRPr="00011BFD" w14:paraId="467434B5" w14:textId="77777777" w:rsidTr="004E7123">
        <w:trPr>
          <w:trHeight w:val="382"/>
          <w:jc w:val="center"/>
        </w:trPr>
        <w:tc>
          <w:tcPr>
            <w:tcW w:w="2830" w:type="dxa"/>
            <w:vMerge/>
            <w:shd w:val="clear" w:color="auto" w:fill="FF7619"/>
            <w:vAlign w:val="center"/>
          </w:tcPr>
          <w:p w14:paraId="6E252854" w14:textId="77777777" w:rsidR="00347488" w:rsidRPr="00011BFD" w:rsidRDefault="00347488" w:rsidP="00347488">
            <w:pPr>
              <w:rPr>
                <w:rFonts w:ascii="Arial Rounded MT Bold" w:hAnsi="Arial Rounded MT Bold" w:cs="Arial"/>
                <w:b/>
                <w:color w:val="FFFFFF" w:themeColor="background1"/>
                <w:lang w:val="de-DE"/>
              </w:rPr>
            </w:pPr>
          </w:p>
        </w:tc>
        <w:tc>
          <w:tcPr>
            <w:tcW w:w="5529" w:type="dxa"/>
          </w:tcPr>
          <w:p w14:paraId="228912BB" w14:textId="63F42210" w:rsidR="00347488" w:rsidRPr="00011BFD" w:rsidRDefault="00347488" w:rsidP="00347488">
            <w:pPr>
              <w:rPr>
                <w:rFonts w:ascii="Arial Rounded MT Bold" w:hAnsi="Arial Rounded MT Bold"/>
                <w:lang w:val="de-DE"/>
              </w:rPr>
            </w:pPr>
            <w:r w:rsidRPr="007A423A">
              <w:rPr>
                <w:rFonts w:ascii="Arial Rounded MT Bold" w:hAnsi="Arial Rounded MT Bold"/>
                <w:lang w:val="de-DE"/>
              </w:rPr>
              <w:t>Telearbeit: eine Auswahl digitaler Instrumente, um Ihr Geschäft zu führen</w:t>
            </w:r>
          </w:p>
        </w:tc>
        <w:tc>
          <w:tcPr>
            <w:tcW w:w="657" w:type="dxa"/>
            <w:shd w:val="clear" w:color="auto" w:fill="FFFFFF" w:themeFill="background1"/>
          </w:tcPr>
          <w:p w14:paraId="7FA05F47" w14:textId="77777777" w:rsidR="00347488" w:rsidRPr="00011BFD" w:rsidRDefault="00347488" w:rsidP="00347488">
            <w:pPr>
              <w:ind w:left="360"/>
              <w:rPr>
                <w:b/>
                <w:bCs/>
                <w:lang w:val="de-DE"/>
              </w:rPr>
            </w:pPr>
          </w:p>
        </w:tc>
      </w:tr>
      <w:tr w:rsidR="004B4013" w:rsidRPr="00011BFD" w14:paraId="4F6DDFD2" w14:textId="77777777" w:rsidTr="00FE5297">
        <w:trPr>
          <w:jc w:val="center"/>
        </w:trPr>
        <w:tc>
          <w:tcPr>
            <w:tcW w:w="9016" w:type="dxa"/>
            <w:gridSpan w:val="3"/>
            <w:shd w:val="clear" w:color="auto" w:fill="FF7619"/>
            <w:vAlign w:val="center"/>
          </w:tcPr>
          <w:p w14:paraId="7316DECA" w14:textId="77777777" w:rsidR="004B4013" w:rsidRPr="00011BFD" w:rsidRDefault="004B4013" w:rsidP="00FE5297">
            <w:pPr>
              <w:rPr>
                <w:lang w:val="de-DE"/>
              </w:rPr>
            </w:pPr>
            <w:r w:rsidRPr="00011BFD">
              <w:rPr>
                <w:rFonts w:ascii="Arial Rounded MT Bold" w:hAnsi="Arial Rounded MT Bold" w:cs="Arial"/>
                <w:b/>
                <w:color w:val="FFFFFF" w:themeColor="background1"/>
                <w:lang w:val="de-DE"/>
              </w:rPr>
              <w:t>Ziele und Lernergebnisse</w:t>
            </w:r>
          </w:p>
        </w:tc>
      </w:tr>
      <w:tr w:rsidR="004B4013" w:rsidRPr="00CC41CD" w14:paraId="4EC1A97A" w14:textId="77777777" w:rsidTr="00FE5297">
        <w:trPr>
          <w:trHeight w:val="1672"/>
          <w:jc w:val="center"/>
        </w:trPr>
        <w:tc>
          <w:tcPr>
            <w:tcW w:w="9016" w:type="dxa"/>
            <w:gridSpan w:val="3"/>
          </w:tcPr>
          <w:p w14:paraId="45305F9E" w14:textId="77777777" w:rsidR="004B4013" w:rsidRPr="00011BFD" w:rsidRDefault="004B4013" w:rsidP="004E7123">
            <w:pPr>
              <w:spacing w:after="0"/>
              <w:rPr>
                <w:rFonts w:ascii="Arial Rounded MT Bold" w:hAnsi="Arial Rounded MT Bold"/>
                <w:lang w:val="de-DE"/>
              </w:rPr>
            </w:pPr>
            <w:r w:rsidRPr="00011BFD">
              <w:rPr>
                <w:rFonts w:ascii="Arial Rounded MT Bold" w:hAnsi="Arial Rounded MT Bold"/>
                <w:lang w:val="de-DE"/>
              </w:rPr>
              <w:t xml:space="preserve">Jeder Mensch hat pro Tag nur eine begrenzte Menge an Zeit und Energie zur Verfügung. Um eine gesunde Work-Life-Balance zu schaffen, müssen die Ressourcen Zeit und Energie so eingesetzt werden, dass beide Bereiche gleichermaßen befriedigt werden. Wenn jemand den Großteil seiner Zeit oder Energie nur in einen der Lebensbereiche steckt, dann leidet der andere und kommt zum Stillstand. </w:t>
            </w:r>
          </w:p>
          <w:p w14:paraId="6BD1128D" w14:textId="77777777" w:rsidR="004B4013" w:rsidRPr="00011BFD" w:rsidRDefault="004B4013" w:rsidP="004E7123">
            <w:pPr>
              <w:spacing w:after="0"/>
              <w:rPr>
                <w:rFonts w:ascii="Arial Rounded MT Bold" w:hAnsi="Arial Rounded MT Bold"/>
                <w:lang w:val="de-DE"/>
              </w:rPr>
            </w:pPr>
            <w:r w:rsidRPr="00011BFD">
              <w:rPr>
                <w:rFonts w:ascii="Arial Rounded MT Bold" w:hAnsi="Arial Rounded MT Bold"/>
                <w:lang w:val="de-DE"/>
              </w:rPr>
              <w:t>Dieses Trainingstool hilft Arbeitgebern und Arbeitnehmern, ihre Work-Life-Balance zu verbessern, gibt Tipps und Übungen mit Selbsteinschätzungsinstrumenten und Checklisten.</w:t>
            </w:r>
          </w:p>
        </w:tc>
      </w:tr>
      <w:tr w:rsidR="004B4013" w:rsidRPr="00011BFD" w14:paraId="7BA2BD2A" w14:textId="77777777" w:rsidTr="00FE5297">
        <w:trPr>
          <w:jc w:val="center"/>
        </w:trPr>
        <w:tc>
          <w:tcPr>
            <w:tcW w:w="9016" w:type="dxa"/>
            <w:gridSpan w:val="3"/>
            <w:shd w:val="clear" w:color="auto" w:fill="FF6600"/>
          </w:tcPr>
          <w:p w14:paraId="768F89B4" w14:textId="77777777" w:rsidR="004B4013" w:rsidRPr="00011BFD" w:rsidRDefault="004B4013" w:rsidP="00FE5297">
            <w:pPr>
              <w:rPr>
                <w:lang w:val="de-DE"/>
              </w:rPr>
            </w:pPr>
            <w:r w:rsidRPr="00011BFD">
              <w:rPr>
                <w:rFonts w:ascii="Arial Rounded MT Bold" w:hAnsi="Arial Rounded MT Bold" w:cs="Arial"/>
                <w:b/>
                <w:color w:val="FFFFFF"/>
                <w:lang w:val="de-DE"/>
              </w:rPr>
              <w:t>Beschreibung</w:t>
            </w:r>
          </w:p>
        </w:tc>
      </w:tr>
      <w:tr w:rsidR="004B4013" w:rsidRPr="00CC41CD" w14:paraId="5DE2A096" w14:textId="77777777" w:rsidTr="00FE5297">
        <w:trPr>
          <w:trHeight w:val="717"/>
          <w:jc w:val="center"/>
        </w:trPr>
        <w:tc>
          <w:tcPr>
            <w:tcW w:w="9016" w:type="dxa"/>
            <w:gridSpan w:val="3"/>
          </w:tcPr>
          <w:p w14:paraId="2D400159" w14:textId="4D201BD2" w:rsidR="004B4013" w:rsidRPr="00011BFD" w:rsidRDefault="004B4013" w:rsidP="00FE5297">
            <w:pPr>
              <w:spacing w:line="276" w:lineRule="auto"/>
              <w:rPr>
                <w:rFonts w:ascii="Arial Rounded MT Bold" w:hAnsi="Arial Rounded MT Bold"/>
                <w:lang w:val="de-DE"/>
              </w:rPr>
            </w:pPr>
            <w:r w:rsidRPr="00011BFD">
              <w:rPr>
                <w:rFonts w:ascii="Arial Rounded MT Bold" w:hAnsi="Arial Rounded MT Bold"/>
                <w:lang w:val="de-DE"/>
              </w:rPr>
              <w:t>Work-Life-Balance ist ein umfangreicher Begriff, der die richtige Gewichtung zwischen "Arbeit" (Karriere und Ambitionen) einerseits und "Leben" (Gesundheit, Vergnügen, Freizeit, Familie und spirituelle Entwicklung) andererseits beinhaltet. Interne Work-Life-Balance-Maßnahmen zielen darauf ab, ein</w:t>
            </w:r>
            <w:r w:rsidR="00011BFD">
              <w:rPr>
                <w:rFonts w:ascii="Arial Rounded MT Bold" w:hAnsi="Arial Rounded MT Bold"/>
                <w:lang w:val="de-DE"/>
              </w:rPr>
              <w:t>e harmonische</w:t>
            </w:r>
            <w:r w:rsidRPr="00011BFD">
              <w:rPr>
                <w:rFonts w:ascii="Arial Rounded MT Bold" w:hAnsi="Arial Rounded MT Bold"/>
                <w:lang w:val="de-DE"/>
              </w:rPr>
              <w:t xml:space="preserve"> Balance zwischen dem Berufsleben und familiären, sozialen, kulturellen oder privaten Interessen zu ermöglichen. </w:t>
            </w:r>
          </w:p>
          <w:p w14:paraId="0B808E60" w14:textId="77777777" w:rsidR="004B4013" w:rsidRPr="00011BFD" w:rsidRDefault="004B4013" w:rsidP="00FE5297">
            <w:pPr>
              <w:rPr>
                <w:lang w:val="de-DE"/>
              </w:rPr>
            </w:pPr>
            <w:r w:rsidRPr="00011BFD">
              <w:rPr>
                <w:rFonts w:ascii="Arial Rounded MT Bold" w:hAnsi="Arial Rounded MT Bold"/>
                <w:lang w:val="de-DE"/>
              </w:rPr>
              <w:lastRenderedPageBreak/>
              <w:t>Selbst- und Zeitmanagement sowie die Priorisierung von Lebensinhalten liegen in der Verantwortung der Individuen. Die Planbarkeit des Einzelnen hängt jedoch von der Planbarkeit der Arbeitszeit, der Arbeitszeitflexibilität und anderen organisatorischen Rahmenbedingungen ab.</w:t>
            </w:r>
          </w:p>
        </w:tc>
      </w:tr>
      <w:tr w:rsidR="004B4013" w:rsidRPr="00011BFD" w14:paraId="1E0360B5" w14:textId="77777777" w:rsidTr="00FE5297">
        <w:trPr>
          <w:jc w:val="center"/>
        </w:trPr>
        <w:tc>
          <w:tcPr>
            <w:tcW w:w="9016" w:type="dxa"/>
            <w:gridSpan w:val="3"/>
            <w:shd w:val="clear" w:color="auto" w:fill="FF6600"/>
          </w:tcPr>
          <w:p w14:paraId="5A377EAC" w14:textId="77777777" w:rsidR="004B4013" w:rsidRPr="00011BFD" w:rsidRDefault="004B4013" w:rsidP="00FE5297">
            <w:pPr>
              <w:rPr>
                <w:lang w:val="de-DE"/>
              </w:rPr>
            </w:pPr>
            <w:r w:rsidRPr="00011BFD">
              <w:rPr>
                <w:rFonts w:ascii="Arial Rounded MT Bold" w:hAnsi="Arial Rounded MT Bold" w:cs="Arial"/>
                <w:b/>
                <w:color w:val="FFFFFF"/>
                <w:lang w:val="de-DE"/>
              </w:rPr>
              <w:lastRenderedPageBreak/>
              <w:t>Inhalt</w:t>
            </w:r>
          </w:p>
        </w:tc>
      </w:tr>
      <w:tr w:rsidR="004B4013" w:rsidRPr="00011BFD" w14:paraId="675DB6F0" w14:textId="77777777" w:rsidTr="00FE5297">
        <w:trPr>
          <w:trHeight w:val="3004"/>
          <w:jc w:val="center"/>
        </w:trPr>
        <w:tc>
          <w:tcPr>
            <w:tcW w:w="9016" w:type="dxa"/>
            <w:gridSpan w:val="3"/>
          </w:tcPr>
          <w:p w14:paraId="1157253F" w14:textId="2ABC2923" w:rsidR="004B4013" w:rsidRPr="004E7123" w:rsidRDefault="004B4013" w:rsidP="00FE5297">
            <w:pPr>
              <w:spacing w:after="0" w:line="276" w:lineRule="auto"/>
              <w:rPr>
                <w:rFonts w:ascii="Arial Rounded MT Bold" w:hAnsi="Arial Rounded MT Bold"/>
                <w:b/>
                <w:bCs/>
                <w:lang w:val="de-DE"/>
              </w:rPr>
            </w:pPr>
            <w:r w:rsidRPr="00011BFD">
              <w:rPr>
                <w:rFonts w:ascii="Arial Rounded MT Bold" w:hAnsi="Arial Rounded MT Bold"/>
                <w:b/>
                <w:bCs/>
                <w:lang w:val="de-DE"/>
              </w:rPr>
              <w:t>Voraussetzungen für eine gute Work-Life-Balance</w:t>
            </w:r>
          </w:p>
          <w:p w14:paraId="573C9404" w14:textId="77777777" w:rsidR="004B4013" w:rsidRPr="00011BFD" w:rsidRDefault="004B4013" w:rsidP="00FE5297">
            <w:pPr>
              <w:spacing w:after="0" w:line="276" w:lineRule="auto"/>
              <w:rPr>
                <w:rFonts w:ascii="Arial Rounded MT Bold" w:hAnsi="Arial Rounded MT Bold" w:cs="Arial"/>
                <w:bCs/>
                <w:lang w:val="de-DE"/>
              </w:rPr>
            </w:pPr>
            <w:r w:rsidRPr="00011BFD">
              <w:rPr>
                <w:rFonts w:ascii="Arial Rounded MT Bold" w:hAnsi="Arial Rounded MT Bold"/>
                <w:lang w:val="de-DE"/>
              </w:rPr>
              <w:t>1. Vorwort</w:t>
            </w:r>
          </w:p>
          <w:p w14:paraId="4A073BCA" w14:textId="77777777" w:rsidR="004B4013" w:rsidRPr="00011BFD" w:rsidRDefault="004B4013" w:rsidP="00FE5297">
            <w:pPr>
              <w:numPr>
                <w:ilvl w:val="1"/>
                <w:numId w:val="27"/>
              </w:numPr>
              <w:spacing w:after="0" w:line="276" w:lineRule="auto"/>
              <w:rPr>
                <w:rFonts w:ascii="Arial Rounded MT Bold" w:hAnsi="Arial Rounded MT Bold" w:cs="Arial"/>
                <w:bCs/>
                <w:lang w:val="de-DE"/>
              </w:rPr>
            </w:pPr>
            <w:r w:rsidRPr="00011BFD">
              <w:rPr>
                <w:rFonts w:ascii="Arial Rounded MT Bold" w:hAnsi="Arial Rounded MT Bold" w:cs="Arial"/>
                <w:bCs/>
                <w:lang w:val="de-DE"/>
              </w:rPr>
              <w:t>Was wird unter Work Life Balance verstanden?</w:t>
            </w:r>
          </w:p>
          <w:p w14:paraId="59C72733" w14:textId="1D2EDE32" w:rsidR="004B4013" w:rsidRPr="004E7123" w:rsidRDefault="004B4013" w:rsidP="004E7123">
            <w:pPr>
              <w:pStyle w:val="Paragrafoelenco"/>
              <w:numPr>
                <w:ilvl w:val="1"/>
                <w:numId w:val="27"/>
              </w:numPr>
              <w:spacing w:after="0" w:line="276" w:lineRule="auto"/>
              <w:rPr>
                <w:rFonts w:ascii="Arial Rounded MT Bold" w:hAnsi="Arial Rounded MT Bold" w:cs="Arial"/>
                <w:bCs/>
                <w:lang w:val="de-DE"/>
              </w:rPr>
            </w:pPr>
            <w:r w:rsidRPr="00011BFD">
              <w:rPr>
                <w:rFonts w:ascii="Arial Rounded MT Bold" w:hAnsi="Arial Rounded MT Bold" w:cs="Arial"/>
                <w:bCs/>
                <w:lang w:val="de-DE"/>
              </w:rPr>
              <w:t xml:space="preserve">Was bedeutet Work-Life-Balance: Vorteile und Nachteile </w:t>
            </w:r>
          </w:p>
          <w:p w14:paraId="4837B43B" w14:textId="77777777" w:rsidR="004B4013" w:rsidRPr="00011BFD" w:rsidRDefault="004B4013" w:rsidP="00FE5297">
            <w:pPr>
              <w:pStyle w:val="Paragrafoelenco"/>
              <w:numPr>
                <w:ilvl w:val="0"/>
                <w:numId w:val="27"/>
              </w:numPr>
              <w:spacing w:after="0" w:line="276" w:lineRule="auto"/>
              <w:rPr>
                <w:rFonts w:ascii="Arial Rounded MT Bold" w:hAnsi="Arial Rounded MT Bold" w:cs="Arial"/>
                <w:bCs/>
                <w:lang w:val="de-DE"/>
              </w:rPr>
            </w:pPr>
            <w:r w:rsidRPr="00011BFD">
              <w:rPr>
                <w:rFonts w:ascii="Arial Rounded MT Bold" w:hAnsi="Arial Rounded MT Bold" w:cs="Arial"/>
                <w:bCs/>
                <w:lang w:val="de-DE"/>
              </w:rPr>
              <w:t>Verbesserung der Work-Life-Balance</w:t>
            </w:r>
          </w:p>
          <w:p w14:paraId="1C0A1A12" w14:textId="77777777" w:rsidR="004B4013" w:rsidRPr="00011BFD" w:rsidRDefault="004B4013" w:rsidP="00FE5297">
            <w:pPr>
              <w:spacing w:after="0" w:line="276" w:lineRule="auto"/>
              <w:rPr>
                <w:rFonts w:ascii="Arial Rounded MT Bold" w:hAnsi="Arial Rounded MT Bold" w:cs="Arial"/>
                <w:bCs/>
                <w:lang w:val="de-DE"/>
              </w:rPr>
            </w:pPr>
            <w:r w:rsidRPr="00011BFD">
              <w:rPr>
                <w:rFonts w:ascii="Arial Rounded MT Bold" w:hAnsi="Arial Rounded MT Bold" w:cs="Arial"/>
                <w:bCs/>
                <w:lang w:val="de-DE"/>
              </w:rPr>
              <w:t xml:space="preserve">   2.1 Wie Arbeitgeber ihren Mitarbeitern helfen können, ihre Work-Life-Balance zu verbessern</w:t>
            </w:r>
          </w:p>
          <w:p w14:paraId="1A4867D7" w14:textId="4D471DAA" w:rsidR="004B4013" w:rsidRPr="00011BFD" w:rsidRDefault="004B4013" w:rsidP="00FE5297">
            <w:pPr>
              <w:spacing w:after="0" w:line="276" w:lineRule="auto"/>
              <w:rPr>
                <w:rFonts w:ascii="Arial Rounded MT Bold" w:hAnsi="Arial Rounded MT Bold" w:cs="Arial"/>
                <w:bCs/>
                <w:lang w:val="de-DE"/>
              </w:rPr>
            </w:pPr>
            <w:r w:rsidRPr="00011BFD">
              <w:rPr>
                <w:rFonts w:ascii="Arial Rounded MT Bold" w:hAnsi="Arial Rounded MT Bold" w:cs="Arial"/>
                <w:bCs/>
                <w:lang w:val="de-DE"/>
              </w:rPr>
              <w:t xml:space="preserve">   2.2 Wie Arbeitnehmer ihre Work-Life-Balance verbessern können</w:t>
            </w:r>
          </w:p>
          <w:p w14:paraId="66C462F1" w14:textId="77777777" w:rsidR="004B4013" w:rsidRPr="00011BFD" w:rsidRDefault="004B4013" w:rsidP="00FE5297">
            <w:pPr>
              <w:pStyle w:val="Paragrafoelenco"/>
              <w:numPr>
                <w:ilvl w:val="0"/>
                <w:numId w:val="27"/>
              </w:numPr>
              <w:spacing w:after="0" w:line="276" w:lineRule="auto"/>
              <w:rPr>
                <w:rFonts w:ascii="Arial Rounded MT Bold" w:hAnsi="Arial Rounded MT Bold" w:cs="Arial"/>
                <w:bCs/>
                <w:lang w:val="de-DE"/>
              </w:rPr>
            </w:pPr>
            <w:r w:rsidRPr="00011BFD">
              <w:rPr>
                <w:rFonts w:ascii="Arial Rounded MT Bold" w:hAnsi="Arial Rounded MT Bold" w:cs="Arial"/>
                <w:bCs/>
                <w:lang w:val="de-DE"/>
              </w:rPr>
              <w:t>Tipps und Übungen</w:t>
            </w:r>
          </w:p>
          <w:p w14:paraId="1714AE77" w14:textId="77777777" w:rsidR="004B4013" w:rsidRPr="00011BFD" w:rsidRDefault="004B4013" w:rsidP="00FE5297">
            <w:pPr>
              <w:spacing w:after="0" w:line="276" w:lineRule="auto"/>
              <w:rPr>
                <w:rFonts w:ascii="Arial Rounded MT Bold" w:hAnsi="Arial Rounded MT Bold" w:cs="Arial"/>
                <w:bCs/>
                <w:lang w:val="de-DE"/>
              </w:rPr>
            </w:pPr>
            <w:r w:rsidRPr="00011BFD">
              <w:rPr>
                <w:rFonts w:ascii="Arial Rounded MT Bold" w:hAnsi="Arial Rounded MT Bold" w:cs="Arial"/>
                <w:bCs/>
                <w:lang w:val="de-DE"/>
              </w:rPr>
              <w:t xml:space="preserve">   3.1 Selbstevaluation</w:t>
            </w:r>
          </w:p>
          <w:p w14:paraId="0F75C8D3" w14:textId="77777777" w:rsidR="004B4013" w:rsidRPr="00011BFD" w:rsidRDefault="004B4013" w:rsidP="00FE5297">
            <w:pPr>
              <w:pStyle w:val="Paragrafoelenco"/>
              <w:spacing w:after="0" w:line="276" w:lineRule="auto"/>
              <w:ind w:left="164"/>
              <w:rPr>
                <w:rFonts w:ascii="Arial Rounded MT Bold" w:hAnsi="Arial Rounded MT Bold" w:cs="Arial"/>
                <w:bCs/>
                <w:lang w:val="de-DE"/>
              </w:rPr>
            </w:pPr>
            <w:r w:rsidRPr="00011BFD">
              <w:rPr>
                <w:rFonts w:ascii="Arial Rounded MT Bold" w:hAnsi="Arial Rounded MT Bold" w:cs="Arial"/>
                <w:bCs/>
                <w:lang w:val="de-DE"/>
              </w:rPr>
              <w:t>3.2 Strategien</w:t>
            </w:r>
          </w:p>
          <w:p w14:paraId="603FC13A" w14:textId="70EC48A1" w:rsidR="004B4013" w:rsidRPr="00011BFD" w:rsidRDefault="004B4013" w:rsidP="004E7123">
            <w:pPr>
              <w:pStyle w:val="Paragrafoelenco"/>
              <w:spacing w:after="0" w:line="276" w:lineRule="auto"/>
              <w:ind w:left="164"/>
              <w:rPr>
                <w:rFonts w:ascii="Arial Rounded MT Bold" w:hAnsi="Arial Rounded MT Bold" w:cs="Arial"/>
                <w:bCs/>
                <w:lang w:val="de-DE"/>
              </w:rPr>
            </w:pPr>
            <w:r w:rsidRPr="00011BFD">
              <w:rPr>
                <w:rFonts w:ascii="Arial Rounded MT Bold" w:hAnsi="Arial Rounded MT Bold" w:cs="Arial"/>
                <w:bCs/>
                <w:lang w:val="de-DE"/>
              </w:rPr>
              <w:t>3.3 Checkliste</w:t>
            </w:r>
          </w:p>
          <w:p w14:paraId="47216648" w14:textId="7F82CC1F" w:rsidR="004B4013" w:rsidRPr="004E7123" w:rsidRDefault="004B4013" w:rsidP="00FE5297">
            <w:pPr>
              <w:pStyle w:val="Paragrafoelenco"/>
              <w:numPr>
                <w:ilvl w:val="0"/>
                <w:numId w:val="27"/>
              </w:numPr>
              <w:spacing w:after="0" w:line="276" w:lineRule="auto"/>
              <w:ind w:left="164" w:hanging="219"/>
              <w:rPr>
                <w:rFonts w:ascii="Arial Rounded MT Bold" w:hAnsi="Arial Rounded MT Bold" w:cs="Arial"/>
                <w:bCs/>
                <w:lang w:val="de-DE"/>
              </w:rPr>
            </w:pPr>
            <w:r w:rsidRPr="00011BFD">
              <w:rPr>
                <w:rFonts w:ascii="Arial Rounded MT Bold" w:hAnsi="Arial Rounded MT Bold" w:cs="Arial"/>
                <w:bCs/>
                <w:lang w:val="de-DE"/>
              </w:rPr>
              <w:t>Fazit</w:t>
            </w:r>
          </w:p>
        </w:tc>
      </w:tr>
      <w:tr w:rsidR="004B4013" w:rsidRPr="00011BFD" w14:paraId="6136DDDF" w14:textId="77777777" w:rsidTr="00FE5297">
        <w:trPr>
          <w:jc w:val="center"/>
        </w:trPr>
        <w:tc>
          <w:tcPr>
            <w:tcW w:w="9016" w:type="dxa"/>
            <w:gridSpan w:val="3"/>
            <w:shd w:val="clear" w:color="auto" w:fill="FF6600"/>
          </w:tcPr>
          <w:p w14:paraId="11400CC7" w14:textId="77777777" w:rsidR="004B4013" w:rsidRPr="00011BFD" w:rsidRDefault="004B4013" w:rsidP="00FE5297">
            <w:pPr>
              <w:rPr>
                <w:lang w:val="de-DE"/>
              </w:rPr>
            </w:pPr>
            <w:r w:rsidRPr="00011BFD">
              <w:rPr>
                <w:rFonts w:ascii="Arial Rounded MT Bold" w:hAnsi="Arial Rounded MT Bold" w:cs="Arial"/>
                <w:b/>
                <w:color w:val="FFFFFF"/>
                <w:lang w:val="de-DE"/>
              </w:rPr>
              <w:t>Inhalt in Stichpunkten</w:t>
            </w:r>
          </w:p>
        </w:tc>
      </w:tr>
      <w:tr w:rsidR="004B4013" w:rsidRPr="00011BFD" w14:paraId="4D6D2457" w14:textId="77777777" w:rsidTr="004E7123">
        <w:trPr>
          <w:trHeight w:val="722"/>
          <w:jc w:val="center"/>
        </w:trPr>
        <w:tc>
          <w:tcPr>
            <w:tcW w:w="9016" w:type="dxa"/>
            <w:gridSpan w:val="3"/>
          </w:tcPr>
          <w:p w14:paraId="10EA9AF7" w14:textId="77777777" w:rsidR="004B4013" w:rsidRPr="00011BFD" w:rsidRDefault="004B4013" w:rsidP="004E7123">
            <w:pPr>
              <w:pStyle w:val="Paragrafoelenco"/>
              <w:numPr>
                <w:ilvl w:val="0"/>
                <w:numId w:val="32"/>
              </w:numPr>
              <w:spacing w:after="0"/>
              <w:rPr>
                <w:rFonts w:ascii="Arial Rounded MT Bold" w:hAnsi="Arial Rounded MT Bold" w:cs="Arial"/>
                <w:bCs/>
                <w:lang w:val="de-DE"/>
              </w:rPr>
            </w:pPr>
            <w:r w:rsidRPr="00011BFD">
              <w:rPr>
                <w:rFonts w:ascii="Arial Rounded MT Bold" w:hAnsi="Arial Rounded MT Bold" w:cs="Arial"/>
                <w:bCs/>
                <w:lang w:val="de-DE"/>
              </w:rPr>
              <w:t>Definition von Work-Life-Balance</w:t>
            </w:r>
          </w:p>
          <w:p w14:paraId="1347BF3D" w14:textId="77777777" w:rsidR="004B4013" w:rsidRPr="00011BFD" w:rsidRDefault="004B4013" w:rsidP="004E7123">
            <w:pPr>
              <w:pStyle w:val="Paragrafoelenco"/>
              <w:numPr>
                <w:ilvl w:val="0"/>
                <w:numId w:val="32"/>
              </w:numPr>
              <w:spacing w:after="0"/>
              <w:rPr>
                <w:rFonts w:ascii="Arial Rounded MT Bold" w:hAnsi="Arial Rounded MT Bold" w:cs="Arial"/>
                <w:bCs/>
                <w:lang w:val="de-DE"/>
              </w:rPr>
            </w:pPr>
            <w:r w:rsidRPr="00011BFD">
              <w:rPr>
                <w:rFonts w:ascii="Arial Rounded MT Bold" w:hAnsi="Arial Rounded MT Bold" w:cs="Arial"/>
                <w:bCs/>
                <w:lang w:val="de-DE"/>
              </w:rPr>
              <w:t>Wie man die Work-Life-Balance verbessern kann</w:t>
            </w:r>
          </w:p>
          <w:p w14:paraId="428041E7" w14:textId="77777777" w:rsidR="004B4013" w:rsidRPr="00011BFD" w:rsidRDefault="004B4013" w:rsidP="004E7123">
            <w:pPr>
              <w:pStyle w:val="Paragrafoelenco"/>
              <w:numPr>
                <w:ilvl w:val="0"/>
                <w:numId w:val="32"/>
              </w:numPr>
              <w:spacing w:after="0"/>
              <w:rPr>
                <w:lang w:val="de-DE"/>
              </w:rPr>
            </w:pPr>
            <w:r w:rsidRPr="00011BFD">
              <w:rPr>
                <w:rFonts w:ascii="Arial Rounded MT Bold" w:hAnsi="Arial Rounded MT Bold" w:cs="Arial"/>
                <w:bCs/>
                <w:lang w:val="de-DE"/>
              </w:rPr>
              <w:t>Strategien zur Verbesserung der Work-Life-Balance</w:t>
            </w:r>
          </w:p>
        </w:tc>
      </w:tr>
      <w:tr w:rsidR="004B4013" w:rsidRPr="00011BFD" w14:paraId="08C11C75" w14:textId="77777777" w:rsidTr="00FE5297">
        <w:trPr>
          <w:jc w:val="center"/>
        </w:trPr>
        <w:tc>
          <w:tcPr>
            <w:tcW w:w="9016" w:type="dxa"/>
            <w:gridSpan w:val="3"/>
            <w:shd w:val="clear" w:color="auto" w:fill="FF6600"/>
          </w:tcPr>
          <w:p w14:paraId="6F180D3F" w14:textId="77777777" w:rsidR="004B4013" w:rsidRPr="00011BFD" w:rsidRDefault="004B4013" w:rsidP="00FE5297">
            <w:pPr>
              <w:rPr>
                <w:lang w:val="de-DE"/>
              </w:rPr>
            </w:pPr>
            <w:r w:rsidRPr="00011BFD">
              <w:rPr>
                <w:rFonts w:ascii="Arial Rounded MT Bold" w:hAnsi="Arial Rounded MT Bold" w:cs="Arial"/>
                <w:b/>
                <w:color w:val="FFFFFF"/>
                <w:lang w:val="de-DE"/>
              </w:rPr>
              <w:t>5 Glossareinträge</w:t>
            </w:r>
          </w:p>
        </w:tc>
      </w:tr>
      <w:tr w:rsidR="004B4013" w:rsidRPr="00011BFD" w14:paraId="45CF6B09" w14:textId="77777777" w:rsidTr="00FE5297">
        <w:trPr>
          <w:trHeight w:val="385"/>
          <w:jc w:val="center"/>
        </w:trPr>
        <w:tc>
          <w:tcPr>
            <w:tcW w:w="9016" w:type="dxa"/>
            <w:gridSpan w:val="3"/>
          </w:tcPr>
          <w:p w14:paraId="45AE2BB4" w14:textId="5388A3B1" w:rsidR="004B4013" w:rsidRPr="00011BFD" w:rsidRDefault="004B4013" w:rsidP="00FE5297">
            <w:pPr>
              <w:rPr>
                <w:rFonts w:ascii="Arial Rounded MT Bold" w:hAnsi="Arial Rounded MT Bold"/>
                <w:lang w:val="de-DE"/>
              </w:rPr>
            </w:pPr>
            <w:r w:rsidRPr="00011BFD">
              <w:rPr>
                <w:rFonts w:ascii="Arial Rounded MT Bold" w:hAnsi="Arial Rounded MT Bold"/>
                <w:lang w:val="de-DE"/>
              </w:rPr>
              <w:t>Work-</w:t>
            </w:r>
            <w:proofErr w:type="spellStart"/>
            <w:r w:rsidRPr="00011BFD">
              <w:rPr>
                <w:rFonts w:ascii="Arial Rounded MT Bold" w:hAnsi="Arial Rounded MT Bold"/>
                <w:lang w:val="de-DE"/>
              </w:rPr>
              <w:t>life</w:t>
            </w:r>
            <w:proofErr w:type="spellEnd"/>
            <w:r w:rsidRPr="00011BFD">
              <w:rPr>
                <w:rFonts w:ascii="Arial Rounded MT Bold" w:hAnsi="Arial Rounded MT Bold"/>
                <w:lang w:val="de-DE"/>
              </w:rPr>
              <w:t xml:space="preserve"> </w:t>
            </w:r>
            <w:proofErr w:type="spellStart"/>
            <w:r w:rsidRPr="00011BFD">
              <w:rPr>
                <w:rFonts w:ascii="Arial Rounded MT Bold" w:hAnsi="Arial Rounded MT Bold"/>
                <w:lang w:val="de-DE"/>
              </w:rPr>
              <w:t>balance</w:t>
            </w:r>
            <w:proofErr w:type="spellEnd"/>
            <w:r w:rsidRPr="00011BFD">
              <w:rPr>
                <w:rFonts w:ascii="Arial Rounded MT Bold" w:hAnsi="Arial Rounded MT Bold"/>
                <w:lang w:val="de-DE"/>
              </w:rPr>
              <w:t xml:space="preserve">, </w:t>
            </w:r>
            <w:proofErr w:type="spellStart"/>
            <w:r w:rsidRPr="00011BFD">
              <w:rPr>
                <w:rFonts w:ascii="Arial Rounded MT Bold" w:hAnsi="Arial Rounded MT Bold"/>
                <w:lang w:val="de-DE"/>
              </w:rPr>
              <w:t>Self-Wellbeing</w:t>
            </w:r>
            <w:proofErr w:type="spellEnd"/>
            <w:r w:rsidRPr="00011BFD">
              <w:rPr>
                <w:rFonts w:ascii="Arial Rounded MT Bold" w:hAnsi="Arial Rounded MT Bold"/>
                <w:lang w:val="de-DE"/>
              </w:rPr>
              <w:t>, Wohlbefinden, Strategien, Checklisten, Mitarbeiter</w:t>
            </w:r>
          </w:p>
        </w:tc>
      </w:tr>
      <w:tr w:rsidR="004B4013" w:rsidRPr="00011BFD" w14:paraId="53A816B2" w14:textId="77777777" w:rsidTr="00FE5297">
        <w:trPr>
          <w:jc w:val="center"/>
        </w:trPr>
        <w:tc>
          <w:tcPr>
            <w:tcW w:w="9016" w:type="dxa"/>
            <w:gridSpan w:val="3"/>
            <w:shd w:val="clear" w:color="auto" w:fill="FF6600"/>
          </w:tcPr>
          <w:p w14:paraId="414A1F85" w14:textId="77777777" w:rsidR="004B4013" w:rsidRPr="00011BFD" w:rsidRDefault="004B4013" w:rsidP="00FE5297">
            <w:pPr>
              <w:rPr>
                <w:lang w:val="de-DE"/>
              </w:rPr>
            </w:pPr>
            <w:r w:rsidRPr="00011BFD">
              <w:rPr>
                <w:rFonts w:ascii="Arial Rounded MT Bold" w:hAnsi="Arial Rounded MT Bold" w:cs="Arial"/>
                <w:b/>
                <w:color w:val="FFFFFF"/>
                <w:lang w:val="de-DE"/>
              </w:rPr>
              <w:t>Bibliographie und weitere Referenzen</w:t>
            </w:r>
          </w:p>
        </w:tc>
      </w:tr>
      <w:tr w:rsidR="004B4013" w:rsidRPr="00CC41CD" w14:paraId="19DC8725" w14:textId="77777777" w:rsidTr="004E7123">
        <w:trPr>
          <w:trHeight w:val="1021"/>
          <w:jc w:val="center"/>
        </w:trPr>
        <w:tc>
          <w:tcPr>
            <w:tcW w:w="9016" w:type="dxa"/>
            <w:gridSpan w:val="3"/>
          </w:tcPr>
          <w:p w14:paraId="727B7B49" w14:textId="77777777" w:rsidR="004B4013" w:rsidRPr="00011BFD" w:rsidRDefault="000D1E63" w:rsidP="00FE5297">
            <w:pPr>
              <w:pStyle w:val="Paragrafoelenco"/>
              <w:numPr>
                <w:ilvl w:val="0"/>
                <w:numId w:val="36"/>
              </w:numPr>
              <w:rPr>
                <w:rFonts w:ascii="Arial Rounded MT Bold" w:hAnsi="Arial Rounded MT Bold"/>
                <w:lang w:val="de-DE"/>
              </w:rPr>
            </w:pPr>
            <w:hyperlink r:id="rId9" w:history="1">
              <w:r w:rsidR="004B4013" w:rsidRPr="00011BFD">
                <w:rPr>
                  <w:rStyle w:val="Collegamentoipertestuale"/>
                  <w:rFonts w:ascii="Arial Rounded MT Bold" w:hAnsi="Arial Rounded MT Bold" w:cstheme="minorBidi"/>
                  <w:lang w:val="de-DE"/>
                </w:rPr>
                <w:t>https://factorialhr.de/blog/work-life-balance/</w:t>
              </w:r>
            </w:hyperlink>
          </w:p>
          <w:p w14:paraId="06358A72" w14:textId="77777777" w:rsidR="004B4013" w:rsidRPr="00011BFD" w:rsidRDefault="000D1E63" w:rsidP="00FE5297">
            <w:pPr>
              <w:pStyle w:val="Paragrafoelenco"/>
              <w:numPr>
                <w:ilvl w:val="0"/>
                <w:numId w:val="36"/>
              </w:numPr>
              <w:rPr>
                <w:rFonts w:ascii="Arial Rounded MT Bold" w:hAnsi="Arial Rounded MT Bold"/>
                <w:lang w:val="de-DE"/>
              </w:rPr>
            </w:pPr>
            <w:hyperlink r:id="rId10" w:history="1">
              <w:r w:rsidR="004B4013" w:rsidRPr="00011BFD">
                <w:rPr>
                  <w:rStyle w:val="Collegamentoipertestuale"/>
                  <w:rFonts w:ascii="Arial Rounded MT Bold" w:hAnsi="Arial Rounded MT Bold" w:cstheme="minorBidi"/>
                  <w:lang w:val="de-DE"/>
                </w:rPr>
                <w:t>https://www.centerdevice.de/work-life-balance/</w:t>
              </w:r>
            </w:hyperlink>
          </w:p>
          <w:p w14:paraId="4F0CF2AF" w14:textId="77777777" w:rsidR="004B4013" w:rsidRPr="00011BFD" w:rsidRDefault="000D1E63" w:rsidP="00FE5297">
            <w:pPr>
              <w:pStyle w:val="Paragrafoelenco"/>
              <w:numPr>
                <w:ilvl w:val="0"/>
                <w:numId w:val="36"/>
              </w:numPr>
              <w:rPr>
                <w:rFonts w:ascii="Arial Rounded MT Bold" w:hAnsi="Arial Rounded MT Bold"/>
                <w:lang w:val="de-DE"/>
              </w:rPr>
            </w:pPr>
            <w:hyperlink r:id="rId11" w:history="1">
              <w:r w:rsidR="004B4013" w:rsidRPr="00011BFD">
                <w:rPr>
                  <w:rStyle w:val="Collegamentoipertestuale"/>
                  <w:rFonts w:ascii="Arial Rounded MT Bold" w:hAnsi="Arial Rounded MT Bold" w:cstheme="minorBidi"/>
                  <w:lang w:val="de-DE"/>
                </w:rPr>
                <w:t>https://www.personio.de/hr-lexikon/work-life-balance/</w:t>
              </w:r>
            </w:hyperlink>
          </w:p>
          <w:p w14:paraId="711A5284" w14:textId="5E608C1D" w:rsidR="004B4013" w:rsidRPr="004E7123" w:rsidRDefault="000D1E63" w:rsidP="004E7123">
            <w:pPr>
              <w:pStyle w:val="Paragrafoelenco"/>
              <w:numPr>
                <w:ilvl w:val="0"/>
                <w:numId w:val="36"/>
              </w:numPr>
              <w:spacing w:after="0"/>
              <w:rPr>
                <w:rFonts w:ascii="Arial Rounded MT Bold" w:hAnsi="Arial Rounded MT Bold"/>
                <w:lang w:val="de-DE"/>
              </w:rPr>
            </w:pPr>
            <w:hyperlink r:id="rId12" w:history="1">
              <w:r w:rsidR="004B4013" w:rsidRPr="00011BFD">
                <w:rPr>
                  <w:rStyle w:val="Collegamentoipertestuale"/>
                  <w:rFonts w:ascii="Arial Rounded MT Bold" w:hAnsi="Arial Rounded MT Bold" w:cstheme="minorBidi"/>
                  <w:lang w:val="de-DE"/>
                </w:rPr>
                <w:t>https://www.lernen.net/artikel/work-life-balance-tipps-uebungen-1168/</w:t>
              </w:r>
            </w:hyperlink>
          </w:p>
        </w:tc>
      </w:tr>
      <w:tr w:rsidR="004B4013" w:rsidRPr="00011BFD" w14:paraId="7D540859" w14:textId="77777777" w:rsidTr="00FE5297">
        <w:trPr>
          <w:jc w:val="center"/>
        </w:trPr>
        <w:tc>
          <w:tcPr>
            <w:tcW w:w="9016" w:type="dxa"/>
            <w:gridSpan w:val="3"/>
            <w:shd w:val="clear" w:color="auto" w:fill="FF6600"/>
          </w:tcPr>
          <w:p w14:paraId="3C394D37" w14:textId="77777777" w:rsidR="004B4013" w:rsidRPr="00011BFD" w:rsidRDefault="004B4013" w:rsidP="00FE5297">
            <w:pPr>
              <w:rPr>
                <w:lang w:val="de-DE"/>
              </w:rPr>
            </w:pPr>
            <w:r w:rsidRPr="00011BFD">
              <w:rPr>
                <w:rFonts w:ascii="Arial Rounded MT Bold" w:hAnsi="Arial Rounded MT Bold" w:cs="Arial"/>
                <w:b/>
                <w:color w:val="FFFFFF"/>
                <w:lang w:val="de-DE"/>
              </w:rPr>
              <w:t>5 Multiple-Choice-Fragen zur Selbstbewertung</w:t>
            </w:r>
          </w:p>
        </w:tc>
      </w:tr>
      <w:tr w:rsidR="004B4013" w:rsidRPr="00011BFD" w14:paraId="7E4552D1" w14:textId="77777777" w:rsidTr="00FE5297">
        <w:trPr>
          <w:jc w:val="center"/>
        </w:trPr>
        <w:tc>
          <w:tcPr>
            <w:tcW w:w="9016" w:type="dxa"/>
            <w:gridSpan w:val="3"/>
          </w:tcPr>
          <w:p w14:paraId="1BD14894" w14:textId="77777777" w:rsidR="004B4013" w:rsidRPr="00011BFD" w:rsidRDefault="004B4013" w:rsidP="004E7123">
            <w:pPr>
              <w:spacing w:after="0"/>
              <w:ind w:left="567" w:hanging="425"/>
              <w:rPr>
                <w:rFonts w:ascii="Arial Rounded MT Bold" w:hAnsi="Arial Rounded MT Bold" w:cs="Arial"/>
                <w:lang w:val="de-DE"/>
              </w:rPr>
            </w:pPr>
            <w:r w:rsidRPr="00011BFD">
              <w:rPr>
                <w:rFonts w:ascii="Arial Rounded MT Bold" w:hAnsi="Arial Rounded MT Bold" w:cs="Arial"/>
                <w:lang w:val="de-DE"/>
              </w:rPr>
              <w:t>1) Was versteht man unter Work-Life-Balance?</w:t>
            </w:r>
          </w:p>
          <w:p w14:paraId="46DA0E30" w14:textId="77777777" w:rsidR="004B4013" w:rsidRPr="00011BFD" w:rsidRDefault="004B4013" w:rsidP="004E7123">
            <w:pPr>
              <w:spacing w:after="0"/>
              <w:ind w:left="567" w:hanging="425"/>
              <w:rPr>
                <w:rFonts w:ascii="Arial Rounded MT Bold" w:hAnsi="Arial Rounded MT Bold" w:cs="Arial"/>
                <w:lang w:val="de-DE"/>
              </w:rPr>
            </w:pPr>
            <w:r w:rsidRPr="00011BFD">
              <w:rPr>
                <w:rFonts w:ascii="Arial Rounded MT Bold" w:hAnsi="Arial Rounded MT Bold" w:cs="Arial"/>
                <w:lang w:val="de-DE"/>
              </w:rPr>
              <w:t>2) Nennen Sie 2 Vorteile und 2 Nachteile der Work-Life-Balance.</w:t>
            </w:r>
          </w:p>
          <w:p w14:paraId="365F18A9" w14:textId="77777777" w:rsidR="004B4013" w:rsidRPr="00011BFD" w:rsidRDefault="004B4013" w:rsidP="004E7123">
            <w:pPr>
              <w:spacing w:after="0"/>
              <w:ind w:left="567" w:hanging="425"/>
              <w:rPr>
                <w:rFonts w:ascii="Arial Rounded MT Bold" w:hAnsi="Arial Rounded MT Bold" w:cs="Arial"/>
                <w:lang w:val="de-DE"/>
              </w:rPr>
            </w:pPr>
            <w:r w:rsidRPr="00011BFD">
              <w:rPr>
                <w:rFonts w:ascii="Arial Rounded MT Bold" w:hAnsi="Arial Rounded MT Bold" w:cs="Arial"/>
                <w:lang w:val="de-DE"/>
              </w:rPr>
              <w:t>3)  Wie können Sie die Work-Life-Balance im Alltag verbessern? Nennen Sie 2 Möglichkeiten.</w:t>
            </w:r>
          </w:p>
          <w:p w14:paraId="7941E156" w14:textId="77777777" w:rsidR="004B4013" w:rsidRPr="00011BFD" w:rsidRDefault="004B4013" w:rsidP="004E7123">
            <w:pPr>
              <w:spacing w:after="0"/>
              <w:ind w:left="567" w:hanging="425"/>
              <w:rPr>
                <w:rFonts w:ascii="Arial Rounded MT Bold" w:hAnsi="Arial Rounded MT Bold" w:cs="Arial"/>
                <w:lang w:val="de-DE"/>
              </w:rPr>
            </w:pPr>
            <w:r w:rsidRPr="00011BFD">
              <w:rPr>
                <w:rFonts w:ascii="Arial Rounded MT Bold" w:hAnsi="Arial Rounded MT Bold" w:cs="Arial"/>
                <w:lang w:val="de-DE"/>
              </w:rPr>
              <w:t>4) Übung: Schreiben Sie Ihre Gedanken zu der Frage "Wie zufrieden sind Sie mit Ihrer Work-Life-Balance?" auf.</w:t>
            </w:r>
          </w:p>
          <w:p w14:paraId="6F6E8731" w14:textId="77777777" w:rsidR="004B4013" w:rsidRPr="00011BFD" w:rsidRDefault="004B4013" w:rsidP="004E7123">
            <w:pPr>
              <w:spacing w:after="0"/>
              <w:rPr>
                <w:lang w:val="de-DE"/>
              </w:rPr>
            </w:pPr>
            <w:r w:rsidRPr="00011BFD">
              <w:rPr>
                <w:rFonts w:ascii="Arial Rounded MT Bold" w:hAnsi="Arial Rounded MT Bold" w:cs="Arial"/>
                <w:lang w:val="de-DE"/>
              </w:rPr>
              <w:t xml:space="preserve">   5) Wie können Sie Zerstreuungen vermeiden?</w:t>
            </w:r>
          </w:p>
        </w:tc>
      </w:tr>
      <w:tr w:rsidR="004B4013" w:rsidRPr="00011BFD" w14:paraId="4E999095" w14:textId="77777777" w:rsidTr="004E7123">
        <w:trPr>
          <w:jc w:val="center"/>
        </w:trPr>
        <w:tc>
          <w:tcPr>
            <w:tcW w:w="2830" w:type="dxa"/>
            <w:shd w:val="clear" w:color="auto" w:fill="FF6600"/>
            <w:vAlign w:val="center"/>
          </w:tcPr>
          <w:p w14:paraId="44870B0B" w14:textId="77777777" w:rsidR="004B4013" w:rsidRPr="00011BFD" w:rsidRDefault="004B4013" w:rsidP="00FE5297">
            <w:pPr>
              <w:rPr>
                <w:lang w:val="de-DE"/>
              </w:rPr>
            </w:pPr>
            <w:r w:rsidRPr="00011BFD">
              <w:rPr>
                <w:rFonts w:ascii="Arial Rounded MT Bold" w:hAnsi="Arial Rounded MT Bold" w:cs="Arial"/>
                <w:b/>
                <w:color w:val="FFFFFF"/>
                <w:lang w:val="de-DE"/>
              </w:rPr>
              <w:t>Zusätzliches Material</w:t>
            </w:r>
          </w:p>
        </w:tc>
        <w:tc>
          <w:tcPr>
            <w:tcW w:w="6186" w:type="dxa"/>
            <w:gridSpan w:val="2"/>
          </w:tcPr>
          <w:p w14:paraId="0BBF8D3A" w14:textId="77777777" w:rsidR="004B4013" w:rsidRPr="00011BFD" w:rsidRDefault="004B4013" w:rsidP="00FE5297">
            <w:pPr>
              <w:rPr>
                <w:lang w:val="de-DE"/>
              </w:rPr>
            </w:pPr>
          </w:p>
        </w:tc>
      </w:tr>
      <w:tr w:rsidR="004B4013" w:rsidRPr="00CC41CD" w14:paraId="12147C42" w14:textId="77777777" w:rsidTr="004E7123">
        <w:trPr>
          <w:jc w:val="center"/>
        </w:trPr>
        <w:tc>
          <w:tcPr>
            <w:tcW w:w="2830" w:type="dxa"/>
            <w:shd w:val="clear" w:color="auto" w:fill="FF6600"/>
            <w:vAlign w:val="center"/>
          </w:tcPr>
          <w:p w14:paraId="744C8BE7" w14:textId="77777777" w:rsidR="004B4013" w:rsidRPr="00011BFD" w:rsidRDefault="004B4013" w:rsidP="004E7123">
            <w:pPr>
              <w:spacing w:after="0"/>
              <w:rPr>
                <w:lang w:val="de-DE"/>
              </w:rPr>
            </w:pPr>
            <w:r w:rsidRPr="00011BFD">
              <w:rPr>
                <w:rFonts w:ascii="Arial Rounded MT Bold" w:hAnsi="Arial Rounded MT Bold" w:cs="Arial"/>
                <w:b/>
                <w:color w:val="FFFFFF"/>
                <w:lang w:val="de-DE"/>
              </w:rPr>
              <w:t>PPT</w:t>
            </w:r>
          </w:p>
        </w:tc>
        <w:tc>
          <w:tcPr>
            <w:tcW w:w="6186" w:type="dxa"/>
            <w:gridSpan w:val="2"/>
            <w:shd w:val="clear" w:color="auto" w:fill="auto"/>
          </w:tcPr>
          <w:p w14:paraId="37A00CB6" w14:textId="1FA67138" w:rsidR="004B4013" w:rsidRPr="004E7123" w:rsidRDefault="008B6DB4" w:rsidP="004E7123">
            <w:pPr>
              <w:spacing w:after="0"/>
              <w:rPr>
                <w:rFonts w:ascii="Arial Rounded MT Bold" w:hAnsi="Arial Rounded MT Bold"/>
                <w:sz w:val="17"/>
                <w:szCs w:val="17"/>
                <w:lang w:val="de-DE"/>
              </w:rPr>
            </w:pPr>
            <w:r w:rsidRPr="004E7123">
              <w:rPr>
                <w:rFonts w:ascii="Arial Rounded MT Bold" w:hAnsi="Arial Rounded MT Bold"/>
                <w:sz w:val="17"/>
                <w:szCs w:val="17"/>
                <w:lang w:val="de-DE"/>
              </w:rPr>
              <w:t>3_Swiftsme_Training_Voraussetzungen für eine gute Work-Life-Balance</w:t>
            </w:r>
          </w:p>
        </w:tc>
      </w:tr>
      <w:tr w:rsidR="004B4013" w:rsidRPr="00011BFD" w14:paraId="658B5032" w14:textId="77777777" w:rsidTr="004264BD">
        <w:trPr>
          <w:jc w:val="center"/>
        </w:trPr>
        <w:tc>
          <w:tcPr>
            <w:tcW w:w="2830" w:type="dxa"/>
            <w:shd w:val="clear" w:color="auto" w:fill="FF6600"/>
            <w:vAlign w:val="center"/>
          </w:tcPr>
          <w:p w14:paraId="36EFB729" w14:textId="77777777" w:rsidR="004B4013" w:rsidRPr="00011BFD" w:rsidRDefault="004B4013" w:rsidP="00FE5297">
            <w:pPr>
              <w:rPr>
                <w:lang w:val="de-DE"/>
              </w:rPr>
            </w:pPr>
            <w:r w:rsidRPr="00011BFD">
              <w:rPr>
                <w:rFonts w:ascii="Arial Rounded MT Bold" w:hAnsi="Arial Rounded MT Bold" w:cs="Arial"/>
                <w:b/>
                <w:color w:val="FFFFFF"/>
                <w:lang w:val="de-DE"/>
              </w:rPr>
              <w:t>Referenzlinks</w:t>
            </w:r>
          </w:p>
        </w:tc>
        <w:tc>
          <w:tcPr>
            <w:tcW w:w="6186" w:type="dxa"/>
            <w:gridSpan w:val="2"/>
          </w:tcPr>
          <w:p w14:paraId="255268CD" w14:textId="77777777" w:rsidR="004B4013" w:rsidRPr="00011BFD" w:rsidRDefault="004B4013" w:rsidP="00FE5297">
            <w:pPr>
              <w:rPr>
                <w:rFonts w:ascii="Arial Rounded MT Bold" w:hAnsi="Arial Rounded MT Bold"/>
                <w:lang w:val="de-DE"/>
              </w:rPr>
            </w:pPr>
          </w:p>
        </w:tc>
      </w:tr>
      <w:tr w:rsidR="004B4013" w:rsidRPr="00CC41CD" w14:paraId="232633CB" w14:textId="77777777" w:rsidTr="004E7123">
        <w:trPr>
          <w:jc w:val="center"/>
        </w:trPr>
        <w:tc>
          <w:tcPr>
            <w:tcW w:w="2830" w:type="dxa"/>
            <w:shd w:val="clear" w:color="auto" w:fill="FF6600"/>
            <w:vAlign w:val="center"/>
          </w:tcPr>
          <w:p w14:paraId="2C907232" w14:textId="77777777" w:rsidR="004B4013" w:rsidRPr="00011BFD" w:rsidRDefault="004B4013" w:rsidP="00FE5297">
            <w:pPr>
              <w:rPr>
                <w:rFonts w:ascii="Arial Rounded MT Bold" w:hAnsi="Arial Rounded MT Bold" w:cs="Arial"/>
                <w:b/>
                <w:color w:val="FFFFFF"/>
                <w:lang w:val="de-DE"/>
              </w:rPr>
            </w:pPr>
            <w:proofErr w:type="spellStart"/>
            <w:r w:rsidRPr="00011BFD">
              <w:rPr>
                <w:rFonts w:ascii="Arial Rounded MT Bold" w:hAnsi="Arial Rounded MT Bold" w:cs="Arial"/>
                <w:b/>
                <w:color w:val="FFFFFF"/>
                <w:lang w:val="de-DE"/>
              </w:rPr>
              <w:lastRenderedPageBreak/>
              <w:t>You</w:t>
            </w:r>
            <w:proofErr w:type="spellEnd"/>
            <w:r w:rsidRPr="00011BFD">
              <w:rPr>
                <w:rFonts w:ascii="Arial Rounded MT Bold" w:hAnsi="Arial Rounded MT Bold" w:cs="Arial"/>
                <w:b/>
                <w:color w:val="FFFFFF"/>
                <w:lang w:val="de-DE"/>
              </w:rPr>
              <w:t xml:space="preserve"> Tube Video (falls vorhanden)</w:t>
            </w:r>
          </w:p>
        </w:tc>
        <w:tc>
          <w:tcPr>
            <w:tcW w:w="6186" w:type="dxa"/>
            <w:gridSpan w:val="2"/>
          </w:tcPr>
          <w:p w14:paraId="3C79AE73" w14:textId="39010B25" w:rsidR="004B4013" w:rsidRPr="00011BFD" w:rsidRDefault="000D1E63" w:rsidP="00FE5297">
            <w:pPr>
              <w:rPr>
                <w:rFonts w:ascii="Arial Rounded MT Bold" w:hAnsi="Arial Rounded MT Bold"/>
                <w:lang w:val="de-DE"/>
              </w:rPr>
            </w:pPr>
            <w:hyperlink r:id="rId13" w:history="1">
              <w:r w:rsidR="004264BD" w:rsidRPr="00EF3C20">
                <w:rPr>
                  <w:rStyle w:val="Collegamentoipertestuale"/>
                  <w:rFonts w:ascii="Arial Rounded MT Bold" w:hAnsi="Arial Rounded MT Bold" w:cstheme="minorBidi"/>
                  <w:lang w:val="de-DE"/>
                </w:rPr>
                <w:t>https://www.youtube.com/watch?v=38smQvEyscQ</w:t>
              </w:r>
            </w:hyperlink>
            <w:r w:rsidR="004264BD">
              <w:rPr>
                <w:rFonts w:ascii="Arial Rounded MT Bold" w:hAnsi="Arial Rounded MT Bold"/>
                <w:lang w:val="de-DE"/>
              </w:rPr>
              <w:t xml:space="preserve"> </w:t>
            </w:r>
          </w:p>
        </w:tc>
      </w:tr>
    </w:tbl>
    <w:p w14:paraId="3AC46F47" w14:textId="4AF1308B" w:rsidR="004B4013" w:rsidRPr="00011BFD" w:rsidRDefault="004B4013" w:rsidP="004E7123">
      <w:pPr>
        <w:rPr>
          <w:lang w:val="de-DE"/>
        </w:rPr>
      </w:pPr>
    </w:p>
    <w:sectPr w:rsidR="004B4013" w:rsidRPr="00011BFD" w:rsidSect="004E108E">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ACF99" w14:textId="77777777" w:rsidR="000D1E63" w:rsidRDefault="000D1E63" w:rsidP="00650219">
      <w:r>
        <w:separator/>
      </w:r>
    </w:p>
  </w:endnote>
  <w:endnote w:type="continuationSeparator" w:id="0">
    <w:p w14:paraId="60586628" w14:textId="77777777" w:rsidR="000D1E63" w:rsidRDefault="000D1E63"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9BD5C" w14:textId="77777777" w:rsidR="00CC41CD" w:rsidRDefault="00CC41C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31C36721" w14:textId="77777777" w:rsidR="00CC41CD" w:rsidRPr="0086031E" w:rsidRDefault="00CC41CD" w:rsidP="00CC41CD">
    <w:pPr>
      <w:pStyle w:val="NormaleWeb"/>
      <w:ind w:left="-426"/>
      <w:rPr>
        <w:lang w:val="en-US"/>
      </w:rPr>
    </w:pPr>
    <w:r w:rsidRPr="00C77C71">
      <w:rPr>
        <w:noProof/>
        <w:lang w:val="it-IT" w:eastAsia="it-IT"/>
      </w:rPr>
      <w:drawing>
        <wp:anchor distT="0" distB="0" distL="114300" distR="114300" simplePos="0" relativeHeight="251665408" behindDoc="0" locked="0" layoutInCell="1" allowOverlap="1" wp14:anchorId="4133EC18" wp14:editId="7FF53F1D">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64384" behindDoc="0" locked="0" layoutInCell="1" allowOverlap="1" wp14:anchorId="7E833909" wp14:editId="0B301811">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F79C3">
      <w:rPr>
        <w:rFonts w:asciiTheme="minorHAnsi" w:hAnsiTheme="minorHAnsi"/>
        <w:noProof/>
        <w:sz w:val="20"/>
        <w:szCs w:val="20"/>
        <w:lang w:val="de-DE" w:eastAsia="de-DE"/>
      </w:rPr>
      <w:t>Mit Förderung durch das Programm Erasmus+ der Europäischen Union. Die Verantwortung für den Inhalt dieses Dokuments liegt ausschließlich bei den Autoren; die Kommission haftet nicht für die weitere Verwendung des Inhalts dieser Publikation</w:t>
    </w:r>
    <w:r>
      <w:rPr>
        <w:rFonts w:asciiTheme="minorHAnsi" w:hAnsi="Tw Cen MT" w:cstheme="minorBidi"/>
        <w:color w:val="000000" w:themeColor="text1"/>
        <w:kern w:val="24"/>
        <w:sz w:val="20"/>
        <w:szCs w:val="20"/>
        <w:lang w:val="en-US"/>
      </w:rPr>
      <w:t>.</w:t>
    </w:r>
  </w:p>
  <w:p w14:paraId="5E2AC61B" w14:textId="47958FCF" w:rsidR="00C77C71" w:rsidRPr="0086031E" w:rsidRDefault="00CC41CD" w:rsidP="00CC41CD">
    <w:pPr>
      <w:spacing w:after="0"/>
      <w:ind w:left="-567" w:right="-710"/>
      <w:rPr>
        <w:lang w:val="en-US"/>
      </w:rPr>
    </w:pPr>
    <w:r>
      <w:rPr>
        <w:noProof/>
        <w:lang w:val="it-IT" w:eastAsia="it-IT"/>
      </w:rPr>
      <w:drawing>
        <wp:anchor distT="0" distB="0" distL="114300" distR="114300" simplePos="0" relativeHeight="251666432" behindDoc="1" locked="0" layoutInCell="1" allowOverlap="1" wp14:anchorId="4F17F926" wp14:editId="65BE10C0">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 xml:space="preserve">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w:t>
    </w:r>
    <w:r>
      <w:rPr>
        <w:sz w:val="16"/>
        <w:lang w:val="en-US"/>
      </w:rPr>
      <w:t>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E1D4B" w14:textId="77777777" w:rsidR="00CC41CD" w:rsidRDefault="00CC41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662BA" w14:textId="77777777" w:rsidR="000D1E63" w:rsidRDefault="000D1E63" w:rsidP="00650219">
      <w:r>
        <w:separator/>
      </w:r>
    </w:p>
  </w:footnote>
  <w:footnote w:type="continuationSeparator" w:id="0">
    <w:p w14:paraId="3345EDD5" w14:textId="77777777" w:rsidR="000D1E63" w:rsidRDefault="000D1E63"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72D5F" w14:textId="77777777" w:rsidR="00CC41CD" w:rsidRDefault="00CC41C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6EA6" w14:textId="77777777" w:rsidR="00CC41CD" w:rsidRDefault="00CC41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5F546D"/>
    <w:multiLevelType w:val="hybridMultilevel"/>
    <w:tmpl w:val="6ABE98E8"/>
    <w:lvl w:ilvl="0" w:tplc="43EC00AE">
      <w:start w:val="5"/>
      <w:numFmt w:val="bullet"/>
      <w:lvlText w:val="-"/>
      <w:lvlJc w:val="left"/>
      <w:pPr>
        <w:ind w:left="720" w:hanging="360"/>
      </w:pPr>
      <w:rPr>
        <w:rFonts w:ascii="Tw Cen MT" w:eastAsiaTheme="minorEastAsia" w:hAnsi="Tw Cen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BA6645"/>
    <w:multiLevelType w:val="hybridMultilevel"/>
    <w:tmpl w:val="677A3D18"/>
    <w:lvl w:ilvl="0" w:tplc="2420258E">
      <w:start w:val="1"/>
      <w:numFmt w:val="bullet"/>
      <w:lvlText w:val="•"/>
      <w:lvlJc w:val="left"/>
      <w:pPr>
        <w:tabs>
          <w:tab w:val="num" w:pos="720"/>
        </w:tabs>
        <w:ind w:left="720" w:hanging="360"/>
      </w:pPr>
      <w:rPr>
        <w:rFonts w:ascii="Arial" w:hAnsi="Arial" w:hint="default"/>
      </w:rPr>
    </w:lvl>
    <w:lvl w:ilvl="1" w:tplc="292CC0F2" w:tentative="1">
      <w:start w:val="1"/>
      <w:numFmt w:val="bullet"/>
      <w:lvlText w:val="•"/>
      <w:lvlJc w:val="left"/>
      <w:pPr>
        <w:tabs>
          <w:tab w:val="num" w:pos="1440"/>
        </w:tabs>
        <w:ind w:left="1440" w:hanging="360"/>
      </w:pPr>
      <w:rPr>
        <w:rFonts w:ascii="Arial" w:hAnsi="Arial" w:hint="default"/>
      </w:rPr>
    </w:lvl>
    <w:lvl w:ilvl="2" w:tplc="7D26859A" w:tentative="1">
      <w:start w:val="1"/>
      <w:numFmt w:val="bullet"/>
      <w:lvlText w:val="•"/>
      <w:lvlJc w:val="left"/>
      <w:pPr>
        <w:tabs>
          <w:tab w:val="num" w:pos="2160"/>
        </w:tabs>
        <w:ind w:left="2160" w:hanging="360"/>
      </w:pPr>
      <w:rPr>
        <w:rFonts w:ascii="Arial" w:hAnsi="Arial" w:hint="default"/>
      </w:rPr>
    </w:lvl>
    <w:lvl w:ilvl="3" w:tplc="ED7C3DE6" w:tentative="1">
      <w:start w:val="1"/>
      <w:numFmt w:val="bullet"/>
      <w:lvlText w:val="•"/>
      <w:lvlJc w:val="left"/>
      <w:pPr>
        <w:tabs>
          <w:tab w:val="num" w:pos="2880"/>
        </w:tabs>
        <w:ind w:left="2880" w:hanging="360"/>
      </w:pPr>
      <w:rPr>
        <w:rFonts w:ascii="Arial" w:hAnsi="Arial" w:hint="default"/>
      </w:rPr>
    </w:lvl>
    <w:lvl w:ilvl="4" w:tplc="11707CD8" w:tentative="1">
      <w:start w:val="1"/>
      <w:numFmt w:val="bullet"/>
      <w:lvlText w:val="•"/>
      <w:lvlJc w:val="left"/>
      <w:pPr>
        <w:tabs>
          <w:tab w:val="num" w:pos="3600"/>
        </w:tabs>
        <w:ind w:left="3600" w:hanging="360"/>
      </w:pPr>
      <w:rPr>
        <w:rFonts w:ascii="Arial" w:hAnsi="Arial" w:hint="default"/>
      </w:rPr>
    </w:lvl>
    <w:lvl w:ilvl="5" w:tplc="E5AA2C34" w:tentative="1">
      <w:start w:val="1"/>
      <w:numFmt w:val="bullet"/>
      <w:lvlText w:val="•"/>
      <w:lvlJc w:val="left"/>
      <w:pPr>
        <w:tabs>
          <w:tab w:val="num" w:pos="4320"/>
        </w:tabs>
        <w:ind w:left="4320" w:hanging="360"/>
      </w:pPr>
      <w:rPr>
        <w:rFonts w:ascii="Arial" w:hAnsi="Arial" w:hint="default"/>
      </w:rPr>
    </w:lvl>
    <w:lvl w:ilvl="6" w:tplc="20B29104" w:tentative="1">
      <w:start w:val="1"/>
      <w:numFmt w:val="bullet"/>
      <w:lvlText w:val="•"/>
      <w:lvlJc w:val="left"/>
      <w:pPr>
        <w:tabs>
          <w:tab w:val="num" w:pos="5040"/>
        </w:tabs>
        <w:ind w:left="5040" w:hanging="360"/>
      </w:pPr>
      <w:rPr>
        <w:rFonts w:ascii="Arial" w:hAnsi="Arial" w:hint="default"/>
      </w:rPr>
    </w:lvl>
    <w:lvl w:ilvl="7" w:tplc="EF22904A" w:tentative="1">
      <w:start w:val="1"/>
      <w:numFmt w:val="bullet"/>
      <w:lvlText w:val="•"/>
      <w:lvlJc w:val="left"/>
      <w:pPr>
        <w:tabs>
          <w:tab w:val="num" w:pos="5760"/>
        </w:tabs>
        <w:ind w:left="5760" w:hanging="360"/>
      </w:pPr>
      <w:rPr>
        <w:rFonts w:ascii="Arial" w:hAnsi="Arial" w:hint="default"/>
      </w:rPr>
    </w:lvl>
    <w:lvl w:ilvl="8" w:tplc="0A1664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8F6DF6"/>
    <w:multiLevelType w:val="hybridMultilevel"/>
    <w:tmpl w:val="756083E6"/>
    <w:lvl w:ilvl="0" w:tplc="8EA6F1BC">
      <w:start w:val="1"/>
      <w:numFmt w:val="bullet"/>
      <w:lvlText w:val="•"/>
      <w:lvlJc w:val="left"/>
      <w:pPr>
        <w:tabs>
          <w:tab w:val="num" w:pos="720"/>
        </w:tabs>
        <w:ind w:left="720" w:hanging="360"/>
      </w:pPr>
      <w:rPr>
        <w:rFonts w:ascii="Arial" w:hAnsi="Arial" w:hint="default"/>
      </w:rPr>
    </w:lvl>
    <w:lvl w:ilvl="1" w:tplc="77B00F86" w:tentative="1">
      <w:start w:val="1"/>
      <w:numFmt w:val="bullet"/>
      <w:lvlText w:val="•"/>
      <w:lvlJc w:val="left"/>
      <w:pPr>
        <w:tabs>
          <w:tab w:val="num" w:pos="1440"/>
        </w:tabs>
        <w:ind w:left="1440" w:hanging="360"/>
      </w:pPr>
      <w:rPr>
        <w:rFonts w:ascii="Arial" w:hAnsi="Arial" w:hint="default"/>
      </w:rPr>
    </w:lvl>
    <w:lvl w:ilvl="2" w:tplc="EB56F15A" w:tentative="1">
      <w:start w:val="1"/>
      <w:numFmt w:val="bullet"/>
      <w:lvlText w:val="•"/>
      <w:lvlJc w:val="left"/>
      <w:pPr>
        <w:tabs>
          <w:tab w:val="num" w:pos="2160"/>
        </w:tabs>
        <w:ind w:left="2160" w:hanging="360"/>
      </w:pPr>
      <w:rPr>
        <w:rFonts w:ascii="Arial" w:hAnsi="Arial" w:hint="default"/>
      </w:rPr>
    </w:lvl>
    <w:lvl w:ilvl="3" w:tplc="C50CDA5A" w:tentative="1">
      <w:start w:val="1"/>
      <w:numFmt w:val="bullet"/>
      <w:lvlText w:val="•"/>
      <w:lvlJc w:val="left"/>
      <w:pPr>
        <w:tabs>
          <w:tab w:val="num" w:pos="2880"/>
        </w:tabs>
        <w:ind w:left="2880" w:hanging="360"/>
      </w:pPr>
      <w:rPr>
        <w:rFonts w:ascii="Arial" w:hAnsi="Arial" w:hint="default"/>
      </w:rPr>
    </w:lvl>
    <w:lvl w:ilvl="4" w:tplc="4042B04A" w:tentative="1">
      <w:start w:val="1"/>
      <w:numFmt w:val="bullet"/>
      <w:lvlText w:val="•"/>
      <w:lvlJc w:val="left"/>
      <w:pPr>
        <w:tabs>
          <w:tab w:val="num" w:pos="3600"/>
        </w:tabs>
        <w:ind w:left="3600" w:hanging="360"/>
      </w:pPr>
      <w:rPr>
        <w:rFonts w:ascii="Arial" w:hAnsi="Arial" w:hint="default"/>
      </w:rPr>
    </w:lvl>
    <w:lvl w:ilvl="5" w:tplc="A2588AD0" w:tentative="1">
      <w:start w:val="1"/>
      <w:numFmt w:val="bullet"/>
      <w:lvlText w:val="•"/>
      <w:lvlJc w:val="left"/>
      <w:pPr>
        <w:tabs>
          <w:tab w:val="num" w:pos="4320"/>
        </w:tabs>
        <w:ind w:left="4320" w:hanging="360"/>
      </w:pPr>
      <w:rPr>
        <w:rFonts w:ascii="Arial" w:hAnsi="Arial" w:hint="default"/>
      </w:rPr>
    </w:lvl>
    <w:lvl w:ilvl="6" w:tplc="F63606EC" w:tentative="1">
      <w:start w:val="1"/>
      <w:numFmt w:val="bullet"/>
      <w:lvlText w:val="•"/>
      <w:lvlJc w:val="left"/>
      <w:pPr>
        <w:tabs>
          <w:tab w:val="num" w:pos="5040"/>
        </w:tabs>
        <w:ind w:left="5040" w:hanging="360"/>
      </w:pPr>
      <w:rPr>
        <w:rFonts w:ascii="Arial" w:hAnsi="Arial" w:hint="default"/>
      </w:rPr>
    </w:lvl>
    <w:lvl w:ilvl="7" w:tplc="DFF8BCA2" w:tentative="1">
      <w:start w:val="1"/>
      <w:numFmt w:val="bullet"/>
      <w:lvlText w:val="•"/>
      <w:lvlJc w:val="left"/>
      <w:pPr>
        <w:tabs>
          <w:tab w:val="num" w:pos="5760"/>
        </w:tabs>
        <w:ind w:left="5760" w:hanging="360"/>
      </w:pPr>
      <w:rPr>
        <w:rFonts w:ascii="Arial" w:hAnsi="Arial" w:hint="default"/>
      </w:rPr>
    </w:lvl>
    <w:lvl w:ilvl="8" w:tplc="37308D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9D41752"/>
    <w:multiLevelType w:val="hybridMultilevel"/>
    <w:tmpl w:val="D44AB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B54F45"/>
    <w:multiLevelType w:val="hybridMultilevel"/>
    <w:tmpl w:val="8FEA7804"/>
    <w:lvl w:ilvl="0" w:tplc="D63ECB76">
      <w:start w:val="1"/>
      <w:numFmt w:val="bullet"/>
      <w:lvlText w:val="•"/>
      <w:lvlJc w:val="left"/>
      <w:pPr>
        <w:tabs>
          <w:tab w:val="num" w:pos="720"/>
        </w:tabs>
        <w:ind w:left="720" w:hanging="360"/>
      </w:pPr>
      <w:rPr>
        <w:rFonts w:ascii="Arial" w:hAnsi="Arial" w:hint="default"/>
      </w:rPr>
    </w:lvl>
    <w:lvl w:ilvl="1" w:tplc="23EEBB62" w:tentative="1">
      <w:start w:val="1"/>
      <w:numFmt w:val="bullet"/>
      <w:lvlText w:val="•"/>
      <w:lvlJc w:val="left"/>
      <w:pPr>
        <w:tabs>
          <w:tab w:val="num" w:pos="1440"/>
        </w:tabs>
        <w:ind w:left="1440" w:hanging="360"/>
      </w:pPr>
      <w:rPr>
        <w:rFonts w:ascii="Arial" w:hAnsi="Arial" w:hint="default"/>
      </w:rPr>
    </w:lvl>
    <w:lvl w:ilvl="2" w:tplc="463841A6" w:tentative="1">
      <w:start w:val="1"/>
      <w:numFmt w:val="bullet"/>
      <w:lvlText w:val="•"/>
      <w:lvlJc w:val="left"/>
      <w:pPr>
        <w:tabs>
          <w:tab w:val="num" w:pos="2160"/>
        </w:tabs>
        <w:ind w:left="2160" w:hanging="360"/>
      </w:pPr>
      <w:rPr>
        <w:rFonts w:ascii="Arial" w:hAnsi="Arial" w:hint="default"/>
      </w:rPr>
    </w:lvl>
    <w:lvl w:ilvl="3" w:tplc="08E0B56A" w:tentative="1">
      <w:start w:val="1"/>
      <w:numFmt w:val="bullet"/>
      <w:lvlText w:val="•"/>
      <w:lvlJc w:val="left"/>
      <w:pPr>
        <w:tabs>
          <w:tab w:val="num" w:pos="2880"/>
        </w:tabs>
        <w:ind w:left="2880" w:hanging="360"/>
      </w:pPr>
      <w:rPr>
        <w:rFonts w:ascii="Arial" w:hAnsi="Arial" w:hint="default"/>
      </w:rPr>
    </w:lvl>
    <w:lvl w:ilvl="4" w:tplc="4072AB94" w:tentative="1">
      <w:start w:val="1"/>
      <w:numFmt w:val="bullet"/>
      <w:lvlText w:val="•"/>
      <w:lvlJc w:val="left"/>
      <w:pPr>
        <w:tabs>
          <w:tab w:val="num" w:pos="3600"/>
        </w:tabs>
        <w:ind w:left="3600" w:hanging="360"/>
      </w:pPr>
      <w:rPr>
        <w:rFonts w:ascii="Arial" w:hAnsi="Arial" w:hint="default"/>
      </w:rPr>
    </w:lvl>
    <w:lvl w:ilvl="5" w:tplc="FEC4721C" w:tentative="1">
      <w:start w:val="1"/>
      <w:numFmt w:val="bullet"/>
      <w:lvlText w:val="•"/>
      <w:lvlJc w:val="left"/>
      <w:pPr>
        <w:tabs>
          <w:tab w:val="num" w:pos="4320"/>
        </w:tabs>
        <w:ind w:left="4320" w:hanging="360"/>
      </w:pPr>
      <w:rPr>
        <w:rFonts w:ascii="Arial" w:hAnsi="Arial" w:hint="default"/>
      </w:rPr>
    </w:lvl>
    <w:lvl w:ilvl="6" w:tplc="3E7ED0F2" w:tentative="1">
      <w:start w:val="1"/>
      <w:numFmt w:val="bullet"/>
      <w:lvlText w:val="•"/>
      <w:lvlJc w:val="left"/>
      <w:pPr>
        <w:tabs>
          <w:tab w:val="num" w:pos="5040"/>
        </w:tabs>
        <w:ind w:left="5040" w:hanging="360"/>
      </w:pPr>
      <w:rPr>
        <w:rFonts w:ascii="Arial" w:hAnsi="Arial" w:hint="default"/>
      </w:rPr>
    </w:lvl>
    <w:lvl w:ilvl="7" w:tplc="7B4EFD9A" w:tentative="1">
      <w:start w:val="1"/>
      <w:numFmt w:val="bullet"/>
      <w:lvlText w:val="•"/>
      <w:lvlJc w:val="left"/>
      <w:pPr>
        <w:tabs>
          <w:tab w:val="num" w:pos="5760"/>
        </w:tabs>
        <w:ind w:left="5760" w:hanging="360"/>
      </w:pPr>
      <w:rPr>
        <w:rFonts w:ascii="Arial" w:hAnsi="Arial" w:hint="default"/>
      </w:rPr>
    </w:lvl>
    <w:lvl w:ilvl="8" w:tplc="C1D82A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4"/>
  </w:num>
  <w:num w:numId="3">
    <w:abstractNumId w:val="11"/>
  </w:num>
  <w:num w:numId="4">
    <w:abstractNumId w:val="33"/>
  </w:num>
  <w:num w:numId="5">
    <w:abstractNumId w:val="15"/>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31"/>
  </w:num>
  <w:num w:numId="21">
    <w:abstractNumId w:val="25"/>
  </w:num>
  <w:num w:numId="22">
    <w:abstractNumId w:val="13"/>
  </w:num>
  <w:num w:numId="23">
    <w:abstractNumId w:val="35"/>
  </w:num>
  <w:num w:numId="24">
    <w:abstractNumId w:val="20"/>
  </w:num>
  <w:num w:numId="25">
    <w:abstractNumId w:val="23"/>
  </w:num>
  <w:num w:numId="26">
    <w:abstractNumId w:val="3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4"/>
  </w:num>
  <w:num w:numId="30">
    <w:abstractNumId w:val="22"/>
  </w:num>
  <w:num w:numId="31">
    <w:abstractNumId w:val="12"/>
  </w:num>
  <w:num w:numId="32">
    <w:abstractNumId w:val="28"/>
  </w:num>
  <w:num w:numId="33">
    <w:abstractNumId w:val="29"/>
  </w:num>
  <w:num w:numId="34">
    <w:abstractNumId w:val="26"/>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11BFD"/>
    <w:rsid w:val="000863F7"/>
    <w:rsid w:val="00096D7E"/>
    <w:rsid w:val="000D1E63"/>
    <w:rsid w:val="000F01A2"/>
    <w:rsid w:val="001115D8"/>
    <w:rsid w:val="0028533C"/>
    <w:rsid w:val="00296D6D"/>
    <w:rsid w:val="002E6845"/>
    <w:rsid w:val="00314BE1"/>
    <w:rsid w:val="00347488"/>
    <w:rsid w:val="0035050E"/>
    <w:rsid w:val="00405555"/>
    <w:rsid w:val="00417765"/>
    <w:rsid w:val="004264BD"/>
    <w:rsid w:val="004323AE"/>
    <w:rsid w:val="004B4013"/>
    <w:rsid w:val="004E108E"/>
    <w:rsid w:val="004E7123"/>
    <w:rsid w:val="004F64C1"/>
    <w:rsid w:val="00505696"/>
    <w:rsid w:val="00562DAC"/>
    <w:rsid w:val="00645252"/>
    <w:rsid w:val="00650219"/>
    <w:rsid w:val="006D3D74"/>
    <w:rsid w:val="006E3E18"/>
    <w:rsid w:val="0083569A"/>
    <w:rsid w:val="0086031E"/>
    <w:rsid w:val="008954C0"/>
    <w:rsid w:val="008B6DB4"/>
    <w:rsid w:val="00A473AD"/>
    <w:rsid w:val="00A9204E"/>
    <w:rsid w:val="00BF7746"/>
    <w:rsid w:val="00C208A8"/>
    <w:rsid w:val="00C63CC6"/>
    <w:rsid w:val="00C77C71"/>
    <w:rsid w:val="00CC41CD"/>
    <w:rsid w:val="00D86931"/>
    <w:rsid w:val="00E1505D"/>
    <w:rsid w:val="00E5084F"/>
    <w:rsid w:val="00EE62AB"/>
    <w:rsid w:val="00F06FBF"/>
    <w:rsid w:val="00F50FCC"/>
    <w:rsid w:val="00F81F9E"/>
    <w:rsid w:val="00FB74B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0F0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7210">
      <w:bodyDiv w:val="1"/>
      <w:marLeft w:val="0"/>
      <w:marRight w:val="0"/>
      <w:marTop w:val="0"/>
      <w:marBottom w:val="0"/>
      <w:divBdr>
        <w:top w:val="none" w:sz="0" w:space="0" w:color="auto"/>
        <w:left w:val="none" w:sz="0" w:space="0" w:color="auto"/>
        <w:bottom w:val="none" w:sz="0" w:space="0" w:color="auto"/>
        <w:right w:val="none" w:sz="0" w:space="0" w:color="auto"/>
      </w:divBdr>
    </w:div>
    <w:div w:id="51388333">
      <w:bodyDiv w:val="1"/>
      <w:marLeft w:val="0"/>
      <w:marRight w:val="0"/>
      <w:marTop w:val="0"/>
      <w:marBottom w:val="0"/>
      <w:divBdr>
        <w:top w:val="none" w:sz="0" w:space="0" w:color="auto"/>
        <w:left w:val="none" w:sz="0" w:space="0" w:color="auto"/>
        <w:bottom w:val="none" w:sz="0" w:space="0" w:color="auto"/>
        <w:right w:val="none" w:sz="0" w:space="0" w:color="auto"/>
      </w:divBdr>
      <w:divsChild>
        <w:div w:id="176889711">
          <w:marLeft w:val="547"/>
          <w:marRight w:val="0"/>
          <w:marTop w:val="0"/>
          <w:marBottom w:val="0"/>
          <w:divBdr>
            <w:top w:val="none" w:sz="0" w:space="0" w:color="auto"/>
            <w:left w:val="none" w:sz="0" w:space="0" w:color="auto"/>
            <w:bottom w:val="none" w:sz="0" w:space="0" w:color="auto"/>
            <w:right w:val="none" w:sz="0" w:space="0" w:color="auto"/>
          </w:divBdr>
        </w:div>
      </w:divsChild>
    </w:div>
    <w:div w:id="205336113">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621033392">
      <w:bodyDiv w:val="1"/>
      <w:marLeft w:val="0"/>
      <w:marRight w:val="0"/>
      <w:marTop w:val="0"/>
      <w:marBottom w:val="0"/>
      <w:divBdr>
        <w:top w:val="none" w:sz="0" w:space="0" w:color="auto"/>
        <w:left w:val="none" w:sz="0" w:space="0" w:color="auto"/>
        <w:bottom w:val="none" w:sz="0" w:space="0" w:color="auto"/>
        <w:right w:val="none" w:sz="0" w:space="0" w:color="auto"/>
      </w:divBdr>
      <w:divsChild>
        <w:div w:id="303974316">
          <w:marLeft w:val="547"/>
          <w:marRight w:val="0"/>
          <w:marTop w:val="0"/>
          <w:marBottom w:val="0"/>
          <w:divBdr>
            <w:top w:val="none" w:sz="0" w:space="0" w:color="auto"/>
            <w:left w:val="none" w:sz="0" w:space="0" w:color="auto"/>
            <w:bottom w:val="none" w:sz="0" w:space="0" w:color="auto"/>
            <w:right w:val="none" w:sz="0" w:space="0" w:color="auto"/>
          </w:divBdr>
        </w:div>
      </w:divsChild>
    </w:div>
    <w:div w:id="1235120810">
      <w:bodyDiv w:val="1"/>
      <w:marLeft w:val="0"/>
      <w:marRight w:val="0"/>
      <w:marTop w:val="0"/>
      <w:marBottom w:val="0"/>
      <w:divBdr>
        <w:top w:val="none" w:sz="0" w:space="0" w:color="auto"/>
        <w:left w:val="none" w:sz="0" w:space="0" w:color="auto"/>
        <w:bottom w:val="none" w:sz="0" w:space="0" w:color="auto"/>
        <w:right w:val="none" w:sz="0" w:space="0" w:color="auto"/>
      </w:divBdr>
    </w:div>
    <w:div w:id="1857190493">
      <w:bodyDiv w:val="1"/>
      <w:marLeft w:val="0"/>
      <w:marRight w:val="0"/>
      <w:marTop w:val="0"/>
      <w:marBottom w:val="0"/>
      <w:divBdr>
        <w:top w:val="none" w:sz="0" w:space="0" w:color="auto"/>
        <w:left w:val="none" w:sz="0" w:space="0" w:color="auto"/>
        <w:bottom w:val="none" w:sz="0" w:space="0" w:color="auto"/>
        <w:right w:val="none" w:sz="0" w:space="0" w:color="auto"/>
      </w:divBdr>
    </w:div>
    <w:div w:id="1974016382">
      <w:bodyDiv w:val="1"/>
      <w:marLeft w:val="0"/>
      <w:marRight w:val="0"/>
      <w:marTop w:val="0"/>
      <w:marBottom w:val="0"/>
      <w:divBdr>
        <w:top w:val="none" w:sz="0" w:space="0" w:color="auto"/>
        <w:left w:val="none" w:sz="0" w:space="0" w:color="auto"/>
        <w:bottom w:val="none" w:sz="0" w:space="0" w:color="auto"/>
        <w:right w:val="none" w:sz="0" w:space="0" w:color="auto"/>
      </w:divBdr>
      <w:divsChild>
        <w:div w:id="1456634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38smQvEyscQ"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rnen.net/artikel/work-life-balance-tipps-uebungen-116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sonio.de/hr-lexikon/work-life-balan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enterdevice.de/work-life-balanc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factorialhr.de/blog/work-life-balanc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3</Pages>
  <Words>562</Words>
  <Characters>3207</Characters>
  <Application>Microsoft Office Word</Application>
  <DocSecurity>0</DocSecurity>
  <Lines>26</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2022-01-25T07:56:00Z</dcterms:created>
  <dcterms:modified xsi:type="dcterms:W3CDTF">2023-03-03T10:50:00Z</dcterms:modified>
</cp:coreProperties>
</file>