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7092B" w14:textId="77777777" w:rsidR="00485971" w:rsidRPr="00D15736" w:rsidRDefault="00485971" w:rsidP="00485971">
      <w:pPr>
        <w:jc w:val="center"/>
        <w:rPr>
          <w:rFonts w:cs="Calibri"/>
          <w:b/>
          <w:bCs/>
          <w:color w:val="2CACBA"/>
          <w:sz w:val="44"/>
          <w:szCs w:val="36"/>
          <w:lang w:val="de-DE"/>
        </w:rPr>
      </w:pPr>
      <w:r>
        <w:rPr>
          <w:rFonts w:cs="Calibri"/>
          <w:b/>
          <w:bCs/>
          <w:color w:val="2CACBA"/>
          <w:sz w:val="44"/>
          <w:szCs w:val="36"/>
          <w:lang w:val="de-DE"/>
        </w:rPr>
        <w:t>Übersichtsdatenblatt</w:t>
      </w:r>
    </w:p>
    <w:p w14:paraId="08413570" w14:textId="77777777" w:rsidR="0086031E" w:rsidRPr="007A423A" w:rsidRDefault="0086031E" w:rsidP="0086031E">
      <w:pPr>
        <w:jc w:val="center"/>
        <w:rPr>
          <w:rFonts w:cs="Calibri"/>
          <w:b/>
          <w:bCs/>
          <w:color w:val="2CACBA"/>
          <w:sz w:val="44"/>
          <w:szCs w:val="36"/>
          <w:lang w:val="de-DE"/>
        </w:rPr>
      </w:pPr>
    </w:p>
    <w:tbl>
      <w:tblPr>
        <w:tblStyle w:val="Grigliatabella"/>
        <w:tblW w:w="0" w:type="auto"/>
        <w:tblInd w:w="-284" w:type="dxa"/>
        <w:tblLayout w:type="fixed"/>
        <w:tblLook w:val="04A0" w:firstRow="1" w:lastRow="0" w:firstColumn="1" w:lastColumn="0" w:noHBand="0" w:noVBand="1"/>
      </w:tblPr>
      <w:tblGrid>
        <w:gridCol w:w="1555"/>
        <w:gridCol w:w="27"/>
        <w:gridCol w:w="5919"/>
        <w:gridCol w:w="1799"/>
      </w:tblGrid>
      <w:tr w:rsidR="00AC5C14" w:rsidRPr="003C3D3F" w14:paraId="44A36410" w14:textId="77777777" w:rsidTr="00AC5C14">
        <w:tc>
          <w:tcPr>
            <w:tcW w:w="1582" w:type="dxa"/>
            <w:gridSpan w:val="2"/>
            <w:shd w:val="clear" w:color="auto" w:fill="FF7619"/>
            <w:vAlign w:val="center"/>
          </w:tcPr>
          <w:p w14:paraId="33A023CB" w14:textId="6C18375A" w:rsidR="00AC5C14" w:rsidRPr="007A423A" w:rsidRDefault="00AC5C14" w:rsidP="00AC5C14">
            <w:pPr>
              <w:spacing w:after="0"/>
              <w:rPr>
                <w:bCs/>
                <w:color w:val="FFFFFF" w:themeColor="background1"/>
                <w:lang w:val="de-DE"/>
              </w:rPr>
            </w:pPr>
            <w:r w:rsidRPr="007A423A">
              <w:rPr>
                <w:rFonts w:ascii="Arial Rounded MT Bold" w:hAnsi="Arial Rounded MT Bold" w:cs="Arial"/>
                <w:b/>
                <w:color w:val="FFFFFF" w:themeColor="background1"/>
                <w:lang w:val="de-DE"/>
              </w:rPr>
              <w:t>Titel</w:t>
            </w:r>
          </w:p>
        </w:tc>
        <w:tc>
          <w:tcPr>
            <w:tcW w:w="7718" w:type="dxa"/>
            <w:gridSpan w:val="2"/>
          </w:tcPr>
          <w:p w14:paraId="2189F5B2" w14:textId="743D119B" w:rsidR="00AC5C14" w:rsidRPr="007A423A" w:rsidRDefault="007A423A" w:rsidP="00AC5C14">
            <w:pPr>
              <w:spacing w:after="0"/>
              <w:rPr>
                <w:rFonts w:ascii="Arial Rounded MT Bold" w:hAnsi="Arial Rounded MT Bold" w:cs="Calibri"/>
                <w:lang w:val="de-DE"/>
              </w:rPr>
            </w:pPr>
            <w:r w:rsidRPr="007A423A">
              <w:rPr>
                <w:rFonts w:ascii="Arial Rounded MT Bold" w:hAnsi="Arial Rounded MT Bold" w:cs="Calibri"/>
                <w:lang w:val="de-DE"/>
              </w:rPr>
              <w:t>Moderne und sichere Kommunikation und Zusammenarbeit am mobilen Arbeitsplatz</w:t>
            </w:r>
          </w:p>
        </w:tc>
      </w:tr>
      <w:tr w:rsidR="00AC5C14" w:rsidRPr="003C3D3F" w14:paraId="128E7937" w14:textId="77777777" w:rsidTr="00AC5C14">
        <w:tc>
          <w:tcPr>
            <w:tcW w:w="1582" w:type="dxa"/>
            <w:gridSpan w:val="2"/>
            <w:shd w:val="clear" w:color="auto" w:fill="FF7619"/>
            <w:vAlign w:val="center"/>
          </w:tcPr>
          <w:p w14:paraId="4B428EB5" w14:textId="288FDE6D" w:rsidR="00AC5C14" w:rsidRPr="007A423A" w:rsidRDefault="00AC5C14" w:rsidP="00AC5C14">
            <w:pPr>
              <w:rPr>
                <w:bCs/>
                <w:color w:val="FFFFFF" w:themeColor="background1"/>
                <w:lang w:val="de-DE"/>
              </w:rPr>
            </w:pPr>
            <w:r w:rsidRPr="007A423A">
              <w:rPr>
                <w:rFonts w:ascii="Arial Rounded MT Bold" w:hAnsi="Arial Rounded MT Bold" w:cs="Arial"/>
                <w:b/>
                <w:color w:val="FFFFFF" w:themeColor="background1"/>
                <w:lang w:val="de-DE"/>
              </w:rPr>
              <w:t>Stichwörter</w:t>
            </w:r>
          </w:p>
        </w:tc>
        <w:tc>
          <w:tcPr>
            <w:tcW w:w="7718" w:type="dxa"/>
            <w:gridSpan w:val="2"/>
          </w:tcPr>
          <w:p w14:paraId="536987E0" w14:textId="4CAB6626" w:rsidR="00AC5C14" w:rsidRPr="007A423A" w:rsidRDefault="007A423A" w:rsidP="00AC5C14">
            <w:pPr>
              <w:rPr>
                <w:rFonts w:ascii="Arial Rounded MT Bold" w:hAnsi="Arial Rounded MT Bold" w:cs="Calibri"/>
                <w:lang w:val="de-DE"/>
              </w:rPr>
            </w:pPr>
            <w:r w:rsidRPr="007A423A">
              <w:rPr>
                <w:rFonts w:ascii="Arial Rounded MT Bold" w:hAnsi="Arial Rounded MT Bold" w:cs="Calibri"/>
                <w:lang w:val="de-DE"/>
              </w:rPr>
              <w:t>Kommunikation, Online-Kommunikation, Zusammenarbeit, mobiler Arbeitsplatz, digitale Kommunikation</w:t>
            </w:r>
          </w:p>
        </w:tc>
      </w:tr>
      <w:tr w:rsidR="00AC5C14" w:rsidRPr="007A423A" w14:paraId="06920ADD" w14:textId="77777777" w:rsidTr="00AC5C14">
        <w:tc>
          <w:tcPr>
            <w:tcW w:w="1582" w:type="dxa"/>
            <w:gridSpan w:val="2"/>
            <w:shd w:val="clear" w:color="auto" w:fill="FF7619"/>
            <w:vAlign w:val="center"/>
          </w:tcPr>
          <w:p w14:paraId="7ECCE87A" w14:textId="7ACF43E4" w:rsidR="00AC5C14" w:rsidRPr="007A423A" w:rsidRDefault="00AC5C14" w:rsidP="00AC5C14">
            <w:pPr>
              <w:rPr>
                <w:bCs/>
                <w:color w:val="FFFFFF" w:themeColor="background1"/>
                <w:lang w:val="de-DE"/>
              </w:rPr>
            </w:pPr>
            <w:r w:rsidRPr="007A423A">
              <w:rPr>
                <w:rFonts w:ascii="Arial Rounded MT Bold" w:hAnsi="Arial Rounded MT Bold" w:cs="Arial"/>
                <w:b/>
                <w:color w:val="FFFFFF" w:themeColor="background1"/>
                <w:lang w:val="de-DE"/>
              </w:rPr>
              <w:t>Zur Verfügung gestellt von</w:t>
            </w:r>
          </w:p>
        </w:tc>
        <w:tc>
          <w:tcPr>
            <w:tcW w:w="7718" w:type="dxa"/>
            <w:gridSpan w:val="2"/>
          </w:tcPr>
          <w:p w14:paraId="15FF84B0" w14:textId="25D80D8C" w:rsidR="00AC5C14" w:rsidRPr="007A423A" w:rsidRDefault="00AC5C14" w:rsidP="00AC5C14">
            <w:pPr>
              <w:rPr>
                <w:rFonts w:ascii="Arial Rounded MT Bold" w:hAnsi="Arial Rounded MT Bold" w:cs="Calibri"/>
                <w:lang w:val="de-DE"/>
              </w:rPr>
            </w:pPr>
            <w:r w:rsidRPr="007A423A">
              <w:rPr>
                <w:rFonts w:ascii="Arial Rounded MT Bold" w:hAnsi="Arial Rounded MT Bold" w:cs="Calibri"/>
                <w:lang w:val="de-DE"/>
              </w:rPr>
              <w:t>CIT GmbH</w:t>
            </w:r>
          </w:p>
        </w:tc>
      </w:tr>
      <w:tr w:rsidR="00AC5C14" w:rsidRPr="007A423A" w14:paraId="38E69A00" w14:textId="77777777" w:rsidTr="00AC5C14">
        <w:tc>
          <w:tcPr>
            <w:tcW w:w="1582" w:type="dxa"/>
            <w:gridSpan w:val="2"/>
            <w:shd w:val="clear" w:color="auto" w:fill="FF7619"/>
            <w:vAlign w:val="center"/>
          </w:tcPr>
          <w:p w14:paraId="2BB7793B" w14:textId="6A38397A" w:rsidR="00AC5C14" w:rsidRPr="007A423A" w:rsidRDefault="00AC5C14" w:rsidP="00AC5C14">
            <w:pPr>
              <w:rPr>
                <w:bCs/>
                <w:color w:val="FFFFFF" w:themeColor="background1"/>
                <w:lang w:val="de-DE"/>
              </w:rPr>
            </w:pPr>
            <w:r w:rsidRPr="007A423A">
              <w:rPr>
                <w:rFonts w:ascii="Arial Rounded MT Bold" w:hAnsi="Arial Rounded MT Bold" w:cs="Arial"/>
                <w:b/>
                <w:color w:val="FFFFFF" w:themeColor="background1"/>
                <w:lang w:val="de-DE"/>
              </w:rPr>
              <w:t>Sprache</w:t>
            </w:r>
          </w:p>
        </w:tc>
        <w:tc>
          <w:tcPr>
            <w:tcW w:w="7718" w:type="dxa"/>
            <w:gridSpan w:val="2"/>
          </w:tcPr>
          <w:p w14:paraId="38B2A812" w14:textId="3655D4B8" w:rsidR="00AC5C14" w:rsidRPr="007A423A" w:rsidRDefault="00AC5C14" w:rsidP="00AC5C14">
            <w:pPr>
              <w:rPr>
                <w:rFonts w:ascii="Arial Rounded MT Bold" w:hAnsi="Arial Rounded MT Bold" w:cs="Calibri"/>
                <w:lang w:val="de-DE"/>
              </w:rPr>
            </w:pPr>
            <w:r w:rsidRPr="007A423A">
              <w:rPr>
                <w:rFonts w:ascii="Arial Rounded MT Bold" w:hAnsi="Arial Rounded MT Bold" w:cs="Calibri"/>
                <w:lang w:val="de-DE"/>
              </w:rPr>
              <w:t>Deutsch</w:t>
            </w:r>
          </w:p>
        </w:tc>
      </w:tr>
      <w:tr w:rsidR="00AC5C14" w:rsidRPr="007A423A" w14:paraId="65E868B4" w14:textId="77777777" w:rsidTr="00AC5C14">
        <w:trPr>
          <w:trHeight w:val="390"/>
        </w:trPr>
        <w:tc>
          <w:tcPr>
            <w:tcW w:w="1582" w:type="dxa"/>
            <w:gridSpan w:val="2"/>
            <w:vMerge w:val="restart"/>
            <w:shd w:val="clear" w:color="auto" w:fill="FF7619"/>
            <w:vAlign w:val="center"/>
          </w:tcPr>
          <w:p w14:paraId="01AEB537" w14:textId="08AFD7A2" w:rsidR="00AC5C14" w:rsidRPr="007A423A" w:rsidRDefault="00AC5C14" w:rsidP="00AC5C14">
            <w:pPr>
              <w:rPr>
                <w:bCs/>
                <w:color w:val="FFFFFF" w:themeColor="background1"/>
                <w:lang w:val="de-DE"/>
              </w:rPr>
            </w:pPr>
            <w:r w:rsidRPr="007A423A">
              <w:rPr>
                <w:rFonts w:ascii="Arial Rounded MT Bold" w:hAnsi="Arial Rounded MT Bold" w:cs="Arial"/>
                <w:b/>
                <w:color w:val="FFFFFF" w:themeColor="background1"/>
                <w:lang w:val="de-DE"/>
              </w:rPr>
              <w:t>Bereich</w:t>
            </w:r>
          </w:p>
        </w:tc>
        <w:tc>
          <w:tcPr>
            <w:tcW w:w="5919" w:type="dxa"/>
          </w:tcPr>
          <w:p w14:paraId="4452C946" w14:textId="272BCCBD" w:rsidR="00AC5C14" w:rsidRPr="007A423A" w:rsidRDefault="00AC5C14" w:rsidP="00AC5C14">
            <w:pPr>
              <w:rPr>
                <w:rFonts w:ascii="Arial Rounded MT Bold" w:hAnsi="Arial Rounded MT Bold"/>
                <w:lang w:val="de-DE"/>
              </w:rPr>
            </w:pPr>
            <w:r w:rsidRPr="007A423A">
              <w:rPr>
                <w:rFonts w:ascii="Arial Rounded MT Bold" w:hAnsi="Arial Rounded MT Bold"/>
                <w:lang w:val="de-DE"/>
              </w:rPr>
              <w:t>Digitale und Online Kommunikation</w:t>
            </w:r>
          </w:p>
        </w:tc>
        <w:tc>
          <w:tcPr>
            <w:tcW w:w="1799" w:type="dxa"/>
            <w:shd w:val="clear" w:color="auto" w:fill="FFFFFF" w:themeFill="background1"/>
          </w:tcPr>
          <w:p w14:paraId="266AAFD6" w14:textId="083458C7" w:rsidR="00AC5C14" w:rsidRPr="007A423A" w:rsidRDefault="00AC5C14" w:rsidP="00AC5C14">
            <w:pPr>
              <w:ind w:left="360"/>
              <w:rPr>
                <w:b/>
                <w:bCs/>
                <w:lang w:val="de-DE"/>
              </w:rPr>
            </w:pPr>
            <w:r w:rsidRPr="007A423A">
              <w:rPr>
                <w:b/>
                <w:bCs/>
                <w:lang w:val="de-DE"/>
              </w:rPr>
              <w:t>X</w:t>
            </w:r>
          </w:p>
        </w:tc>
      </w:tr>
      <w:tr w:rsidR="00AC5C14" w:rsidRPr="007A423A" w14:paraId="01D37DAD" w14:textId="77777777" w:rsidTr="00AC5C14">
        <w:trPr>
          <w:trHeight w:val="382"/>
        </w:trPr>
        <w:tc>
          <w:tcPr>
            <w:tcW w:w="1582" w:type="dxa"/>
            <w:gridSpan w:val="2"/>
            <w:vMerge/>
            <w:shd w:val="clear" w:color="auto" w:fill="FF7619"/>
            <w:vAlign w:val="center"/>
          </w:tcPr>
          <w:p w14:paraId="34B43962" w14:textId="77777777" w:rsidR="00AC5C14" w:rsidRPr="007A423A" w:rsidRDefault="00AC5C14" w:rsidP="00AC5C14">
            <w:pPr>
              <w:rPr>
                <w:rFonts w:ascii="Arial Rounded MT Bold" w:hAnsi="Arial Rounded MT Bold" w:cs="Arial"/>
                <w:b/>
                <w:color w:val="FFFFFF" w:themeColor="background1"/>
                <w:lang w:val="de-DE"/>
              </w:rPr>
            </w:pPr>
          </w:p>
        </w:tc>
        <w:tc>
          <w:tcPr>
            <w:tcW w:w="5919" w:type="dxa"/>
          </w:tcPr>
          <w:p w14:paraId="11CB6E4A" w14:textId="5FDB90D6" w:rsidR="00AC5C14" w:rsidRPr="007A423A" w:rsidRDefault="00AC5C14" w:rsidP="00AC5C14">
            <w:pPr>
              <w:rPr>
                <w:rFonts w:ascii="Arial Rounded MT Bold" w:hAnsi="Arial Rounded MT Bold"/>
                <w:lang w:val="de-DE"/>
              </w:rPr>
            </w:pPr>
            <w:r w:rsidRPr="007A423A">
              <w:rPr>
                <w:rFonts w:ascii="Arial Rounded MT Bold" w:hAnsi="Arial Rounded MT Bold"/>
                <w:lang w:val="de-DE"/>
              </w:rPr>
              <w:t>Team- und Arbeitsbeteiligung im Home Office</w:t>
            </w:r>
          </w:p>
        </w:tc>
        <w:tc>
          <w:tcPr>
            <w:tcW w:w="1799" w:type="dxa"/>
            <w:shd w:val="clear" w:color="auto" w:fill="FFFFFF" w:themeFill="background1"/>
          </w:tcPr>
          <w:p w14:paraId="010A43B1" w14:textId="3B2B53A3" w:rsidR="00AC5C14" w:rsidRPr="007A423A" w:rsidRDefault="00AC5C14" w:rsidP="00AC5C14">
            <w:pPr>
              <w:ind w:left="360"/>
              <w:rPr>
                <w:b/>
                <w:bCs/>
                <w:lang w:val="de-DE"/>
              </w:rPr>
            </w:pPr>
            <w:r w:rsidRPr="007A423A">
              <w:rPr>
                <w:b/>
                <w:bCs/>
                <w:lang w:val="de-DE"/>
              </w:rPr>
              <w:t>X</w:t>
            </w:r>
          </w:p>
        </w:tc>
      </w:tr>
      <w:tr w:rsidR="00AC5C14" w:rsidRPr="007A423A" w14:paraId="0924C8EE" w14:textId="77777777" w:rsidTr="00AC5C14">
        <w:trPr>
          <w:trHeight w:val="382"/>
        </w:trPr>
        <w:tc>
          <w:tcPr>
            <w:tcW w:w="1582" w:type="dxa"/>
            <w:gridSpan w:val="2"/>
            <w:vMerge/>
            <w:shd w:val="clear" w:color="auto" w:fill="FF7619"/>
            <w:vAlign w:val="center"/>
          </w:tcPr>
          <w:p w14:paraId="2988F4F2" w14:textId="77777777" w:rsidR="00AC5C14" w:rsidRPr="007A423A" w:rsidRDefault="00AC5C14" w:rsidP="00AC5C14">
            <w:pPr>
              <w:rPr>
                <w:rFonts w:ascii="Arial Rounded MT Bold" w:hAnsi="Arial Rounded MT Bold" w:cs="Arial"/>
                <w:b/>
                <w:color w:val="FFFFFF" w:themeColor="background1"/>
                <w:lang w:val="de-DE"/>
              </w:rPr>
            </w:pPr>
          </w:p>
        </w:tc>
        <w:tc>
          <w:tcPr>
            <w:tcW w:w="5919" w:type="dxa"/>
          </w:tcPr>
          <w:p w14:paraId="0DB4BF2E" w14:textId="731BA883" w:rsidR="00AC5C14" w:rsidRPr="007A423A" w:rsidRDefault="00AC5C14" w:rsidP="00AC5C14">
            <w:pPr>
              <w:rPr>
                <w:rFonts w:ascii="Arial Rounded MT Bold" w:hAnsi="Arial Rounded MT Bold"/>
                <w:lang w:val="de-DE"/>
              </w:rPr>
            </w:pPr>
            <w:r w:rsidRPr="007A423A">
              <w:rPr>
                <w:rFonts w:ascii="Arial Rounded MT Bold" w:hAnsi="Arial Rounded MT Bold"/>
                <w:lang w:val="de-DE"/>
              </w:rPr>
              <w:t>Work-Life Balance</w:t>
            </w:r>
          </w:p>
        </w:tc>
        <w:tc>
          <w:tcPr>
            <w:tcW w:w="1799" w:type="dxa"/>
            <w:shd w:val="clear" w:color="auto" w:fill="FFFFFF" w:themeFill="background1"/>
          </w:tcPr>
          <w:p w14:paraId="0629B581" w14:textId="237D01A4" w:rsidR="00AC5C14" w:rsidRPr="007A423A" w:rsidRDefault="00AC5C14" w:rsidP="00AC5C14">
            <w:pPr>
              <w:ind w:left="360"/>
              <w:rPr>
                <w:b/>
                <w:bCs/>
                <w:lang w:val="de-DE"/>
              </w:rPr>
            </w:pPr>
          </w:p>
        </w:tc>
      </w:tr>
      <w:tr w:rsidR="00AC5C14" w:rsidRPr="007A423A" w14:paraId="75C26925" w14:textId="77777777" w:rsidTr="00AC5C14">
        <w:trPr>
          <w:trHeight w:val="382"/>
        </w:trPr>
        <w:tc>
          <w:tcPr>
            <w:tcW w:w="1582" w:type="dxa"/>
            <w:gridSpan w:val="2"/>
            <w:vMerge/>
            <w:shd w:val="clear" w:color="auto" w:fill="FF7619"/>
            <w:vAlign w:val="center"/>
          </w:tcPr>
          <w:p w14:paraId="633D10FD" w14:textId="77777777" w:rsidR="00AC5C14" w:rsidRPr="007A423A" w:rsidRDefault="00AC5C14" w:rsidP="00AC5C14">
            <w:pPr>
              <w:rPr>
                <w:rFonts w:ascii="Arial Rounded MT Bold" w:hAnsi="Arial Rounded MT Bold" w:cs="Arial"/>
                <w:b/>
                <w:color w:val="FFFFFF" w:themeColor="background1"/>
                <w:lang w:val="de-DE"/>
              </w:rPr>
            </w:pPr>
          </w:p>
        </w:tc>
        <w:tc>
          <w:tcPr>
            <w:tcW w:w="5919" w:type="dxa"/>
          </w:tcPr>
          <w:p w14:paraId="362779EB" w14:textId="706B90C5" w:rsidR="00AC5C14" w:rsidRPr="007A423A" w:rsidRDefault="00AC5C14" w:rsidP="00AC5C14">
            <w:pPr>
              <w:rPr>
                <w:rFonts w:ascii="Arial Rounded MT Bold" w:hAnsi="Arial Rounded MT Bold"/>
                <w:lang w:val="de-DE"/>
              </w:rPr>
            </w:pPr>
            <w:r w:rsidRPr="007A423A">
              <w:rPr>
                <w:rFonts w:ascii="Arial Rounded MT Bold" w:hAnsi="Arial Rounded MT Bold"/>
                <w:lang w:val="de-DE"/>
              </w:rPr>
              <w:t>Selbstfürsorge</w:t>
            </w:r>
          </w:p>
        </w:tc>
        <w:tc>
          <w:tcPr>
            <w:tcW w:w="1799" w:type="dxa"/>
            <w:shd w:val="clear" w:color="auto" w:fill="FFFFFF" w:themeFill="background1"/>
          </w:tcPr>
          <w:p w14:paraId="38C196C9" w14:textId="321DA3F3" w:rsidR="00AC5C14" w:rsidRPr="007A423A" w:rsidRDefault="00AC5C14" w:rsidP="00AC5C14">
            <w:pPr>
              <w:ind w:left="360"/>
              <w:rPr>
                <w:b/>
                <w:bCs/>
                <w:lang w:val="de-DE"/>
              </w:rPr>
            </w:pPr>
          </w:p>
        </w:tc>
      </w:tr>
      <w:tr w:rsidR="00AC5C14" w:rsidRPr="003C3D3F" w14:paraId="7B9EF8A8" w14:textId="77777777" w:rsidTr="00AC5C14">
        <w:trPr>
          <w:trHeight w:val="382"/>
        </w:trPr>
        <w:tc>
          <w:tcPr>
            <w:tcW w:w="1582" w:type="dxa"/>
            <w:gridSpan w:val="2"/>
            <w:vMerge/>
            <w:shd w:val="clear" w:color="auto" w:fill="FF7619"/>
            <w:vAlign w:val="center"/>
          </w:tcPr>
          <w:p w14:paraId="3E489F43" w14:textId="77777777" w:rsidR="00AC5C14" w:rsidRPr="007A423A" w:rsidRDefault="00AC5C14" w:rsidP="00AC5C14">
            <w:pPr>
              <w:rPr>
                <w:rFonts w:ascii="Arial Rounded MT Bold" w:hAnsi="Arial Rounded MT Bold" w:cs="Arial"/>
                <w:b/>
                <w:color w:val="FFFFFF" w:themeColor="background1"/>
                <w:lang w:val="de-DE"/>
              </w:rPr>
            </w:pPr>
          </w:p>
        </w:tc>
        <w:tc>
          <w:tcPr>
            <w:tcW w:w="5919" w:type="dxa"/>
          </w:tcPr>
          <w:p w14:paraId="6B3A2EAD" w14:textId="669D5E35" w:rsidR="00AC5C14" w:rsidRPr="007A423A" w:rsidRDefault="00AC5C14" w:rsidP="00AC5C14">
            <w:pPr>
              <w:rPr>
                <w:rFonts w:ascii="Arial Rounded MT Bold" w:hAnsi="Arial Rounded MT Bold"/>
                <w:lang w:val="de-DE"/>
              </w:rPr>
            </w:pPr>
            <w:r w:rsidRPr="007A423A">
              <w:rPr>
                <w:rFonts w:ascii="Arial Rounded MT Bold" w:hAnsi="Arial Rounded MT Bold"/>
                <w:lang w:val="de-DE"/>
              </w:rPr>
              <w:t>“Wie steigern Sie Ihre Teamleistung im Home Office?”</w:t>
            </w:r>
          </w:p>
        </w:tc>
        <w:tc>
          <w:tcPr>
            <w:tcW w:w="1799" w:type="dxa"/>
            <w:shd w:val="clear" w:color="auto" w:fill="FFFFFF" w:themeFill="background1"/>
          </w:tcPr>
          <w:p w14:paraId="031299B2" w14:textId="4269ADB7" w:rsidR="00AC5C14" w:rsidRPr="007A423A" w:rsidRDefault="00AC5C14" w:rsidP="00AC5C14">
            <w:pPr>
              <w:ind w:left="360"/>
              <w:rPr>
                <w:b/>
                <w:bCs/>
                <w:lang w:val="de-DE"/>
              </w:rPr>
            </w:pPr>
          </w:p>
        </w:tc>
      </w:tr>
      <w:tr w:rsidR="00AC5C14" w:rsidRPr="007A423A" w14:paraId="4AED5721" w14:textId="77777777" w:rsidTr="00AC5C14">
        <w:trPr>
          <w:trHeight w:val="382"/>
        </w:trPr>
        <w:tc>
          <w:tcPr>
            <w:tcW w:w="1582" w:type="dxa"/>
            <w:gridSpan w:val="2"/>
            <w:vMerge/>
            <w:shd w:val="clear" w:color="auto" w:fill="FF7619"/>
            <w:vAlign w:val="center"/>
          </w:tcPr>
          <w:p w14:paraId="1CB651AD" w14:textId="77777777" w:rsidR="00AC5C14" w:rsidRPr="007A423A" w:rsidRDefault="00AC5C14" w:rsidP="00AC5C14">
            <w:pPr>
              <w:rPr>
                <w:rFonts w:ascii="Arial Rounded MT Bold" w:hAnsi="Arial Rounded MT Bold" w:cs="Arial"/>
                <w:b/>
                <w:color w:val="FFFFFF" w:themeColor="background1"/>
                <w:lang w:val="de-DE"/>
              </w:rPr>
            </w:pPr>
          </w:p>
        </w:tc>
        <w:tc>
          <w:tcPr>
            <w:tcW w:w="5919" w:type="dxa"/>
          </w:tcPr>
          <w:p w14:paraId="4810AA7F" w14:textId="6AC60B1A" w:rsidR="00AC5C14" w:rsidRPr="007A423A" w:rsidRDefault="00AC5C14" w:rsidP="00AC5C14">
            <w:pPr>
              <w:rPr>
                <w:rFonts w:ascii="Arial Rounded MT Bold" w:hAnsi="Arial Rounded MT Bold"/>
                <w:lang w:val="de-DE"/>
              </w:rPr>
            </w:pPr>
            <w:r w:rsidRPr="007A423A">
              <w:rPr>
                <w:rFonts w:ascii="Arial Rounded MT Bold" w:hAnsi="Arial Rounded MT Bold"/>
                <w:lang w:val="de-DE"/>
              </w:rPr>
              <w:t>Dezentrales Projektmanagement</w:t>
            </w:r>
          </w:p>
        </w:tc>
        <w:tc>
          <w:tcPr>
            <w:tcW w:w="1799" w:type="dxa"/>
            <w:shd w:val="clear" w:color="auto" w:fill="FFFFFF" w:themeFill="background1"/>
          </w:tcPr>
          <w:p w14:paraId="19682202" w14:textId="0F97A7E5" w:rsidR="00AC5C14" w:rsidRPr="007A423A" w:rsidRDefault="00AC5C14" w:rsidP="00AC5C14">
            <w:pPr>
              <w:ind w:left="360"/>
              <w:rPr>
                <w:b/>
                <w:bCs/>
                <w:lang w:val="de-DE"/>
              </w:rPr>
            </w:pPr>
          </w:p>
        </w:tc>
      </w:tr>
      <w:tr w:rsidR="00AC5C14" w:rsidRPr="007A423A" w14:paraId="7CEBC64D" w14:textId="77777777" w:rsidTr="00AC5C14">
        <w:trPr>
          <w:trHeight w:val="382"/>
        </w:trPr>
        <w:tc>
          <w:tcPr>
            <w:tcW w:w="1582" w:type="dxa"/>
            <w:gridSpan w:val="2"/>
            <w:vMerge/>
            <w:shd w:val="clear" w:color="auto" w:fill="FF7619"/>
            <w:vAlign w:val="center"/>
          </w:tcPr>
          <w:p w14:paraId="0E3473DE" w14:textId="77777777" w:rsidR="00AC5C14" w:rsidRPr="007A423A" w:rsidRDefault="00AC5C14" w:rsidP="00AC5C14">
            <w:pPr>
              <w:rPr>
                <w:rFonts w:ascii="Arial Rounded MT Bold" w:hAnsi="Arial Rounded MT Bold" w:cs="Arial"/>
                <w:b/>
                <w:color w:val="FFFFFF" w:themeColor="background1"/>
                <w:lang w:val="de-DE"/>
              </w:rPr>
            </w:pPr>
          </w:p>
        </w:tc>
        <w:tc>
          <w:tcPr>
            <w:tcW w:w="5919" w:type="dxa"/>
          </w:tcPr>
          <w:p w14:paraId="2BB310C9" w14:textId="31A57455" w:rsidR="00AC5C14" w:rsidRPr="007A423A" w:rsidRDefault="00AC5C14" w:rsidP="00AC5C14">
            <w:pPr>
              <w:rPr>
                <w:rFonts w:ascii="Arial Rounded MT Bold" w:hAnsi="Arial Rounded MT Bold"/>
                <w:lang w:val="de-DE"/>
              </w:rPr>
            </w:pPr>
            <w:r w:rsidRPr="007A423A">
              <w:rPr>
                <w:rFonts w:ascii="Arial Rounded MT Bold" w:hAnsi="Arial Rounded MT Bold"/>
                <w:lang w:val="de-DE"/>
              </w:rPr>
              <w:t xml:space="preserve">Agiles Management nach Zielen       </w:t>
            </w:r>
          </w:p>
        </w:tc>
        <w:tc>
          <w:tcPr>
            <w:tcW w:w="1799" w:type="dxa"/>
            <w:shd w:val="clear" w:color="auto" w:fill="FFFFFF" w:themeFill="background1"/>
          </w:tcPr>
          <w:p w14:paraId="0D4DCE30" w14:textId="6FA518BD" w:rsidR="00AC5C14" w:rsidRPr="007A423A" w:rsidRDefault="00AC5C14" w:rsidP="00AC5C14">
            <w:pPr>
              <w:ind w:left="360"/>
              <w:rPr>
                <w:b/>
                <w:bCs/>
                <w:lang w:val="de-DE"/>
              </w:rPr>
            </w:pPr>
          </w:p>
        </w:tc>
      </w:tr>
      <w:tr w:rsidR="00AC5C14" w:rsidRPr="007A423A" w14:paraId="6D0210CE" w14:textId="77777777" w:rsidTr="00AC5C14">
        <w:trPr>
          <w:trHeight w:val="382"/>
        </w:trPr>
        <w:tc>
          <w:tcPr>
            <w:tcW w:w="1582" w:type="dxa"/>
            <w:gridSpan w:val="2"/>
            <w:vMerge/>
            <w:shd w:val="clear" w:color="auto" w:fill="FF7619"/>
            <w:vAlign w:val="center"/>
          </w:tcPr>
          <w:p w14:paraId="7C236105" w14:textId="77777777" w:rsidR="00AC5C14" w:rsidRPr="007A423A" w:rsidRDefault="00AC5C14" w:rsidP="00AC5C14">
            <w:pPr>
              <w:rPr>
                <w:rFonts w:ascii="Arial Rounded MT Bold" w:hAnsi="Arial Rounded MT Bold" w:cs="Arial"/>
                <w:b/>
                <w:color w:val="FFFFFF" w:themeColor="background1"/>
                <w:lang w:val="de-DE"/>
              </w:rPr>
            </w:pPr>
          </w:p>
        </w:tc>
        <w:tc>
          <w:tcPr>
            <w:tcW w:w="5919" w:type="dxa"/>
          </w:tcPr>
          <w:p w14:paraId="64D58D92" w14:textId="6CC29C55" w:rsidR="00AC5C14" w:rsidRPr="007A423A" w:rsidRDefault="00AC5C14" w:rsidP="00AC5C14">
            <w:pPr>
              <w:rPr>
                <w:rFonts w:ascii="Arial Rounded MT Bold" w:hAnsi="Arial Rounded MT Bold"/>
                <w:lang w:val="de-DE"/>
              </w:rPr>
            </w:pPr>
            <w:r w:rsidRPr="007A423A">
              <w:rPr>
                <w:rFonts w:ascii="Arial Rounded MT Bold" w:hAnsi="Arial Rounded MT Bold"/>
                <w:lang w:val="de-DE"/>
              </w:rPr>
              <w:t>Smarte Selbstwirksamkeit</w:t>
            </w:r>
          </w:p>
        </w:tc>
        <w:tc>
          <w:tcPr>
            <w:tcW w:w="1799" w:type="dxa"/>
            <w:shd w:val="clear" w:color="auto" w:fill="FFFFFF" w:themeFill="background1"/>
          </w:tcPr>
          <w:p w14:paraId="744DF021" w14:textId="060E1202" w:rsidR="00AC5C14" w:rsidRPr="007A423A" w:rsidRDefault="00AC5C14" w:rsidP="00AC5C14">
            <w:pPr>
              <w:ind w:left="360"/>
              <w:rPr>
                <w:b/>
                <w:bCs/>
                <w:lang w:val="de-DE"/>
              </w:rPr>
            </w:pPr>
          </w:p>
        </w:tc>
      </w:tr>
      <w:tr w:rsidR="00AC5C14" w:rsidRPr="007A423A" w14:paraId="0D71C948" w14:textId="77777777" w:rsidTr="00AC5C14">
        <w:trPr>
          <w:trHeight w:val="382"/>
        </w:trPr>
        <w:tc>
          <w:tcPr>
            <w:tcW w:w="1582" w:type="dxa"/>
            <w:gridSpan w:val="2"/>
            <w:vMerge/>
            <w:shd w:val="clear" w:color="auto" w:fill="FF7619"/>
            <w:vAlign w:val="center"/>
          </w:tcPr>
          <w:p w14:paraId="034BA18E" w14:textId="77777777" w:rsidR="00AC5C14" w:rsidRPr="007A423A" w:rsidRDefault="00AC5C14" w:rsidP="00AC5C14">
            <w:pPr>
              <w:rPr>
                <w:rFonts w:ascii="Arial Rounded MT Bold" w:hAnsi="Arial Rounded MT Bold" w:cs="Arial"/>
                <w:b/>
                <w:color w:val="FFFFFF" w:themeColor="background1"/>
                <w:lang w:val="de-DE"/>
              </w:rPr>
            </w:pPr>
          </w:p>
        </w:tc>
        <w:tc>
          <w:tcPr>
            <w:tcW w:w="5919" w:type="dxa"/>
          </w:tcPr>
          <w:p w14:paraId="17CBF1F5" w14:textId="3A6A8812" w:rsidR="00AC5C14" w:rsidRPr="007A423A" w:rsidRDefault="00AC5C14" w:rsidP="00AC5C14">
            <w:pPr>
              <w:rPr>
                <w:rFonts w:ascii="Arial Rounded MT Bold" w:hAnsi="Arial Rounded MT Bold"/>
                <w:lang w:val="de-DE"/>
              </w:rPr>
            </w:pPr>
            <w:r w:rsidRPr="007A423A">
              <w:rPr>
                <w:rFonts w:ascii="Arial Rounded MT Bold" w:hAnsi="Arial Rounded MT Bold"/>
                <w:lang w:val="de-DE"/>
              </w:rPr>
              <w:t>Teamführung und Motivation in einer smarten Arbeitsumgebung</w:t>
            </w:r>
          </w:p>
        </w:tc>
        <w:tc>
          <w:tcPr>
            <w:tcW w:w="1799" w:type="dxa"/>
            <w:shd w:val="clear" w:color="auto" w:fill="FFFFFF" w:themeFill="background1"/>
          </w:tcPr>
          <w:p w14:paraId="07817BA9" w14:textId="0C0ADCF9" w:rsidR="00AC5C14" w:rsidRPr="007A423A" w:rsidRDefault="00AC5C14" w:rsidP="00AC5C14">
            <w:pPr>
              <w:ind w:left="360"/>
              <w:rPr>
                <w:b/>
                <w:bCs/>
                <w:lang w:val="de-DE"/>
              </w:rPr>
            </w:pPr>
          </w:p>
        </w:tc>
      </w:tr>
      <w:tr w:rsidR="00AC5C14" w:rsidRPr="007A423A" w14:paraId="5126B09D" w14:textId="77777777" w:rsidTr="00AC5C14">
        <w:trPr>
          <w:trHeight w:val="382"/>
        </w:trPr>
        <w:tc>
          <w:tcPr>
            <w:tcW w:w="1582" w:type="dxa"/>
            <w:gridSpan w:val="2"/>
            <w:vMerge/>
            <w:shd w:val="clear" w:color="auto" w:fill="FF7619"/>
            <w:vAlign w:val="center"/>
          </w:tcPr>
          <w:p w14:paraId="6143932E" w14:textId="77777777" w:rsidR="00AC5C14" w:rsidRPr="007A423A" w:rsidRDefault="00AC5C14" w:rsidP="00AC5C14">
            <w:pPr>
              <w:rPr>
                <w:rFonts w:ascii="Arial Rounded MT Bold" w:hAnsi="Arial Rounded MT Bold" w:cs="Arial"/>
                <w:b/>
                <w:color w:val="FFFFFF" w:themeColor="background1"/>
                <w:lang w:val="de-DE"/>
              </w:rPr>
            </w:pPr>
          </w:p>
        </w:tc>
        <w:tc>
          <w:tcPr>
            <w:tcW w:w="5919" w:type="dxa"/>
          </w:tcPr>
          <w:p w14:paraId="0D157A8B" w14:textId="393A3A06" w:rsidR="00AC5C14" w:rsidRPr="007A423A" w:rsidRDefault="00AC5C14" w:rsidP="00AC5C14">
            <w:pPr>
              <w:rPr>
                <w:rFonts w:ascii="Arial Rounded MT Bold" w:hAnsi="Arial Rounded MT Bold"/>
                <w:lang w:val="de-DE"/>
              </w:rPr>
            </w:pPr>
            <w:r w:rsidRPr="007A423A">
              <w:rPr>
                <w:rFonts w:ascii="Arial Rounded MT Bold" w:hAnsi="Arial Rounded MT Bold"/>
                <w:lang w:val="de-DE"/>
              </w:rPr>
              <w:t>Telearbeit: eine Auswahl digitaler Instrumente, um Ihr Geschäft zu führen</w:t>
            </w:r>
          </w:p>
        </w:tc>
        <w:tc>
          <w:tcPr>
            <w:tcW w:w="1799" w:type="dxa"/>
            <w:shd w:val="clear" w:color="auto" w:fill="FFFFFF" w:themeFill="background1"/>
          </w:tcPr>
          <w:p w14:paraId="787239F7" w14:textId="52B88D67" w:rsidR="00AC5C14" w:rsidRPr="007A423A" w:rsidRDefault="00AC5C14" w:rsidP="00AC5C14">
            <w:pPr>
              <w:ind w:left="360"/>
              <w:rPr>
                <w:b/>
                <w:bCs/>
                <w:lang w:val="de-DE"/>
              </w:rPr>
            </w:pPr>
          </w:p>
        </w:tc>
      </w:tr>
      <w:tr w:rsidR="0086031E" w:rsidRPr="007A423A" w14:paraId="42D09DBC" w14:textId="77777777" w:rsidTr="00AC5C14">
        <w:tc>
          <w:tcPr>
            <w:tcW w:w="9300" w:type="dxa"/>
            <w:gridSpan w:val="4"/>
            <w:shd w:val="clear" w:color="auto" w:fill="FF7619"/>
            <w:vAlign w:val="center"/>
          </w:tcPr>
          <w:p w14:paraId="1420A117" w14:textId="6536FC43" w:rsidR="0086031E" w:rsidRPr="007A423A" w:rsidRDefault="00AC5C14" w:rsidP="0086031E">
            <w:pPr>
              <w:rPr>
                <w:lang w:val="de-DE"/>
              </w:rPr>
            </w:pPr>
            <w:r w:rsidRPr="007A423A">
              <w:rPr>
                <w:rFonts w:ascii="Arial Rounded MT Bold" w:hAnsi="Arial Rounded MT Bold" w:cs="Arial"/>
                <w:b/>
                <w:color w:val="FFFFFF" w:themeColor="background1"/>
                <w:lang w:val="de-DE"/>
              </w:rPr>
              <w:t>Ziele und Lernergebnisse</w:t>
            </w:r>
          </w:p>
        </w:tc>
      </w:tr>
      <w:tr w:rsidR="0086031E" w:rsidRPr="003C3D3F" w14:paraId="74C083F8" w14:textId="77777777" w:rsidTr="00B759EB">
        <w:trPr>
          <w:trHeight w:val="3361"/>
        </w:trPr>
        <w:tc>
          <w:tcPr>
            <w:tcW w:w="9300" w:type="dxa"/>
            <w:gridSpan w:val="4"/>
            <w:noWrap/>
          </w:tcPr>
          <w:p w14:paraId="55E7A498" w14:textId="6CC5D3FC" w:rsidR="00AC5C14" w:rsidRPr="007A423A" w:rsidRDefault="00AC5C14" w:rsidP="00AC5C14">
            <w:pPr>
              <w:spacing w:after="0" w:line="276" w:lineRule="auto"/>
              <w:rPr>
                <w:rFonts w:ascii="Arial Rounded MT Bold" w:hAnsi="Arial Rounded MT Bold" w:cs="Calibri"/>
                <w:lang w:val="de-DE"/>
              </w:rPr>
            </w:pPr>
            <w:r w:rsidRPr="007A423A">
              <w:rPr>
                <w:rFonts w:ascii="Arial Rounded MT Bold" w:hAnsi="Arial Rounded MT Bold" w:cs="Calibri"/>
                <w:lang w:val="de-DE"/>
              </w:rPr>
              <w:lastRenderedPageBreak/>
              <w:t>Diese Trainingsinstrumente sollen Ihnen helfen, mit Ihrem Team so zu kommunizieren und zu arbeiten, als säßen Sie gemeinsam im Büro. Eine Trennungsphase sollte kein Hindernis sein, um im Normalzustand weiterhin sein Bestes zu geben. Es ist besonders wichtig, sich auf ein Kommunikationsverfahren innerhalb des Teams zu einigen.</w:t>
            </w:r>
          </w:p>
          <w:p w14:paraId="66032FF0" w14:textId="2B0FE25B" w:rsidR="005506D0" w:rsidRPr="00B759EB" w:rsidRDefault="00AC5C14" w:rsidP="00B759EB">
            <w:pPr>
              <w:spacing w:after="0" w:line="276" w:lineRule="auto"/>
              <w:rPr>
                <w:rFonts w:ascii="Arial Rounded MT Bold" w:hAnsi="Arial Rounded MT Bold" w:cs="Calibri"/>
                <w:lang w:val="de-DE"/>
              </w:rPr>
            </w:pPr>
            <w:r w:rsidRPr="007A423A">
              <w:rPr>
                <w:rFonts w:ascii="Arial Rounded MT Bold" w:hAnsi="Arial Rounded MT Bold" w:cs="Calibri"/>
                <w:lang w:val="de-DE"/>
              </w:rPr>
              <w:t>Diese Schulungsinstrumente zeigen Ihnen die Instrumente der Zusammenarbeit und wie eine Kommun</w:t>
            </w:r>
            <w:r w:rsidR="005506D0" w:rsidRPr="007A423A">
              <w:rPr>
                <w:rFonts w:ascii="Arial Rounded MT Bold" w:hAnsi="Arial Rounded MT Bold" w:cs="Calibri"/>
                <w:lang w:val="de-DE"/>
              </w:rPr>
              <w:t>ikationsstrategie aussehen kann.</w:t>
            </w:r>
          </w:p>
        </w:tc>
      </w:tr>
      <w:tr w:rsidR="0086031E" w:rsidRPr="007A423A" w14:paraId="59A8D46A" w14:textId="77777777" w:rsidTr="00AC5C14">
        <w:tc>
          <w:tcPr>
            <w:tcW w:w="9300" w:type="dxa"/>
            <w:gridSpan w:val="4"/>
            <w:shd w:val="clear" w:color="auto" w:fill="FF6600"/>
          </w:tcPr>
          <w:p w14:paraId="76B35AA1" w14:textId="15370921" w:rsidR="0086031E" w:rsidRPr="007A423A" w:rsidRDefault="00AC5C14" w:rsidP="0086031E">
            <w:pPr>
              <w:rPr>
                <w:lang w:val="de-DE"/>
              </w:rPr>
            </w:pPr>
            <w:r w:rsidRPr="007A423A">
              <w:rPr>
                <w:rFonts w:ascii="Arial Rounded MT Bold" w:hAnsi="Arial Rounded MT Bold" w:cs="Arial"/>
                <w:b/>
                <w:color w:val="FFFFFF"/>
                <w:lang w:val="de-DE"/>
              </w:rPr>
              <w:t>Beschreibung</w:t>
            </w:r>
          </w:p>
        </w:tc>
      </w:tr>
      <w:tr w:rsidR="0086031E" w:rsidRPr="007A423A" w14:paraId="175EA981" w14:textId="77777777" w:rsidTr="00AC5C14">
        <w:trPr>
          <w:trHeight w:val="2985"/>
        </w:trPr>
        <w:tc>
          <w:tcPr>
            <w:tcW w:w="9300" w:type="dxa"/>
            <w:gridSpan w:val="4"/>
          </w:tcPr>
          <w:p w14:paraId="31A3C430" w14:textId="77777777" w:rsidR="00AC5C14" w:rsidRPr="007A423A" w:rsidRDefault="00AC5C14" w:rsidP="00AC5C14">
            <w:pPr>
              <w:spacing w:after="0" w:line="276" w:lineRule="auto"/>
              <w:rPr>
                <w:rFonts w:ascii="Arial Rounded MT Bold" w:hAnsi="Arial Rounded MT Bold" w:cs="Calibri"/>
                <w:lang w:val="de-DE"/>
              </w:rPr>
            </w:pPr>
            <w:r w:rsidRPr="007A423A">
              <w:rPr>
                <w:rFonts w:ascii="Arial Rounded MT Bold" w:hAnsi="Arial Rounded MT Bold" w:cs="Calibri"/>
                <w:lang w:val="de-DE"/>
              </w:rPr>
              <w:t xml:space="preserve">Moderne und sichere Kommunikation und Zusammenarbeit am mobilen Arbeitsplatz bedeutet viel mehr, als man auf den ersten Blick denkt. </w:t>
            </w:r>
          </w:p>
          <w:p w14:paraId="72AA2367" w14:textId="77777777" w:rsidR="00AC5C14" w:rsidRPr="007A423A" w:rsidRDefault="00AC5C14" w:rsidP="00AC5C14">
            <w:pPr>
              <w:spacing w:after="0" w:line="276" w:lineRule="auto"/>
              <w:rPr>
                <w:rFonts w:ascii="Arial Rounded MT Bold" w:hAnsi="Arial Rounded MT Bold" w:cs="Calibri"/>
                <w:lang w:val="de-DE"/>
              </w:rPr>
            </w:pPr>
            <w:r w:rsidRPr="007A423A">
              <w:rPr>
                <w:rFonts w:ascii="Arial Rounded MT Bold" w:hAnsi="Arial Rounded MT Bold" w:cs="Calibri"/>
                <w:lang w:val="de-DE"/>
              </w:rPr>
              <w:t xml:space="preserve">Aufgrund der vielfältigen Tools und Möglichkeiten, mit denen man vom mobilen Arbeitsplatz aus problemlos zusammenarbeiten kann, sollte dies im Team gut überlegt und ausgewählt werden. Daher ist es ratsam, die Vielfalt der modernen Kommunikationstools im Team vorab zu diskutieren und dann gemeinsam zu entscheiden, welches Tool das Team nutzen wird. </w:t>
            </w:r>
          </w:p>
          <w:p w14:paraId="041D0894" w14:textId="77777777" w:rsidR="00AC5C14" w:rsidRPr="007A423A" w:rsidRDefault="00AC5C14" w:rsidP="00AC5C14">
            <w:pPr>
              <w:spacing w:after="0" w:line="276" w:lineRule="auto"/>
              <w:rPr>
                <w:rFonts w:ascii="Arial Rounded MT Bold" w:hAnsi="Arial Rounded MT Bold" w:cs="Calibri"/>
                <w:lang w:val="de-DE"/>
              </w:rPr>
            </w:pPr>
            <w:r w:rsidRPr="007A423A">
              <w:rPr>
                <w:rFonts w:ascii="Arial Rounded MT Bold" w:hAnsi="Arial Rounded MT Bold" w:cs="Calibri"/>
                <w:lang w:val="de-DE"/>
              </w:rPr>
              <w:t xml:space="preserve">Dieses ausgewählte Instrument wird dann täglich im Arbeitsalltag eingesetzt und bei Verbesserungsvorschlägen erneut im Team diskutiert. </w:t>
            </w:r>
          </w:p>
          <w:p w14:paraId="6E56EA12" w14:textId="68DEC771" w:rsidR="0086031E" w:rsidRPr="007A423A" w:rsidRDefault="00AC5C14" w:rsidP="00AC5C14">
            <w:pPr>
              <w:spacing w:after="0" w:line="276" w:lineRule="auto"/>
              <w:rPr>
                <w:lang w:val="de-DE"/>
              </w:rPr>
            </w:pPr>
            <w:r w:rsidRPr="007A423A">
              <w:rPr>
                <w:rFonts w:ascii="Arial Rounded MT Bold" w:hAnsi="Arial Rounded MT Bold" w:cs="Calibri"/>
                <w:lang w:val="de-DE"/>
              </w:rPr>
              <w:t>Diese Präsentation schafft einen Einblick in die Vielfalt und die Möglichkeiten. Sie hilft, den richtigen Weg für das eigene Team zu finden.</w:t>
            </w:r>
          </w:p>
        </w:tc>
      </w:tr>
      <w:tr w:rsidR="0086031E" w:rsidRPr="007A423A" w14:paraId="28649ECA" w14:textId="77777777" w:rsidTr="00AC5C14">
        <w:tc>
          <w:tcPr>
            <w:tcW w:w="9300" w:type="dxa"/>
            <w:gridSpan w:val="4"/>
            <w:shd w:val="clear" w:color="auto" w:fill="FF6600"/>
          </w:tcPr>
          <w:p w14:paraId="0D239054" w14:textId="6BC16B0E" w:rsidR="0086031E" w:rsidRPr="007A423A" w:rsidRDefault="00AC5C14" w:rsidP="0086031E">
            <w:pPr>
              <w:rPr>
                <w:lang w:val="de-DE"/>
              </w:rPr>
            </w:pPr>
            <w:r w:rsidRPr="007A423A">
              <w:rPr>
                <w:rFonts w:ascii="Arial Rounded MT Bold" w:hAnsi="Arial Rounded MT Bold" w:cs="Arial"/>
                <w:b/>
                <w:color w:val="FFFFFF"/>
                <w:lang w:val="de-DE"/>
              </w:rPr>
              <w:t>Inhalt</w:t>
            </w:r>
          </w:p>
        </w:tc>
      </w:tr>
      <w:tr w:rsidR="0086031E" w:rsidRPr="007A423A" w14:paraId="5FE0BA89" w14:textId="77777777" w:rsidTr="00AC5C14">
        <w:trPr>
          <w:trHeight w:val="3004"/>
        </w:trPr>
        <w:tc>
          <w:tcPr>
            <w:tcW w:w="9300" w:type="dxa"/>
            <w:gridSpan w:val="4"/>
          </w:tcPr>
          <w:p w14:paraId="66D2D912" w14:textId="2A4DCEE1" w:rsidR="0086031E" w:rsidRPr="007A423A" w:rsidRDefault="0086031E" w:rsidP="00574206">
            <w:pPr>
              <w:rPr>
                <w:rFonts w:ascii="Arial Rounded MT Bold" w:hAnsi="Arial Rounded MT Bold" w:cs="Arial"/>
                <w:bCs/>
                <w:lang w:val="de-DE"/>
              </w:rPr>
            </w:pPr>
            <w:r w:rsidRPr="007A423A">
              <w:rPr>
                <w:rFonts w:ascii="Arial Rounded MT Bold" w:hAnsi="Arial Rounded MT Bold" w:cs="Arial"/>
                <w:b/>
                <w:lang w:val="de-DE"/>
              </w:rPr>
              <w:t xml:space="preserve"> </w:t>
            </w:r>
            <w:r w:rsidRPr="007A423A">
              <w:rPr>
                <w:rFonts w:ascii="Arial Rounded MT Bold" w:hAnsi="Arial Rounded MT Bold" w:cs="Arial"/>
                <w:bCs/>
                <w:lang w:val="de-DE"/>
              </w:rPr>
              <w:t xml:space="preserve">1. </w:t>
            </w:r>
            <w:r w:rsidR="00BD4BB3" w:rsidRPr="007A423A">
              <w:rPr>
                <w:rFonts w:ascii="Arial Rounded MT Bold" w:hAnsi="Arial Rounded MT Bold" w:cs="Arial"/>
                <w:bCs/>
                <w:lang w:val="de-DE"/>
              </w:rPr>
              <w:t>Vorwort</w:t>
            </w:r>
          </w:p>
          <w:p w14:paraId="41DE6D97" w14:textId="074A36A8" w:rsidR="0086031E" w:rsidRPr="007A423A" w:rsidRDefault="00BD4BB3" w:rsidP="00BD4BB3">
            <w:pPr>
              <w:numPr>
                <w:ilvl w:val="1"/>
                <w:numId w:val="27"/>
              </w:numPr>
              <w:spacing w:after="0" w:line="276" w:lineRule="auto"/>
              <w:rPr>
                <w:rFonts w:ascii="Arial Rounded MT Bold" w:hAnsi="Arial Rounded MT Bold" w:cs="Arial"/>
                <w:bCs/>
                <w:lang w:val="de-DE"/>
              </w:rPr>
            </w:pPr>
            <w:r w:rsidRPr="007A423A">
              <w:rPr>
                <w:rFonts w:ascii="Arial Rounded MT Bold" w:hAnsi="Arial Rounded MT Bold" w:cs="Arial"/>
                <w:bCs/>
                <w:lang w:val="de-DE"/>
              </w:rPr>
              <w:t>Was versteht man unter interner Kommunikation</w:t>
            </w:r>
            <w:r w:rsidR="0037507B" w:rsidRPr="007A423A">
              <w:rPr>
                <w:rFonts w:ascii="Arial Rounded MT Bold" w:hAnsi="Arial Rounded MT Bold" w:cs="Arial"/>
                <w:bCs/>
                <w:lang w:val="de-DE"/>
              </w:rPr>
              <w:t>?</w:t>
            </w:r>
          </w:p>
          <w:p w14:paraId="56667946" w14:textId="0A2E2E06" w:rsidR="0037507B" w:rsidRPr="007A423A" w:rsidRDefault="00BD4BB3" w:rsidP="00BD4BB3">
            <w:pPr>
              <w:numPr>
                <w:ilvl w:val="1"/>
                <w:numId w:val="27"/>
              </w:numPr>
              <w:spacing w:after="0" w:line="276" w:lineRule="auto"/>
              <w:rPr>
                <w:rFonts w:ascii="Arial Rounded MT Bold" w:hAnsi="Arial Rounded MT Bold" w:cs="Arial"/>
                <w:bCs/>
                <w:lang w:val="de-DE"/>
              </w:rPr>
            </w:pPr>
            <w:r w:rsidRPr="007A423A">
              <w:rPr>
                <w:rFonts w:ascii="Arial Rounded MT Bold" w:hAnsi="Arial Rounded MT Bold" w:cs="Arial"/>
                <w:bCs/>
                <w:lang w:val="de-DE"/>
              </w:rPr>
              <w:t>Wie kann man die Arbeit aus dem digitalen Büro so effizient wie möglich gestalten</w:t>
            </w:r>
            <w:r w:rsidR="00C15146" w:rsidRPr="007A423A">
              <w:rPr>
                <w:rFonts w:ascii="Arial Rounded MT Bold" w:hAnsi="Arial Rounded MT Bold" w:cs="Arial"/>
                <w:bCs/>
                <w:lang w:val="de-DE"/>
              </w:rPr>
              <w:t>?</w:t>
            </w:r>
            <w:r w:rsidR="0086031E" w:rsidRPr="007A423A">
              <w:rPr>
                <w:rFonts w:ascii="Arial Rounded MT Bold" w:hAnsi="Arial Rounded MT Bold" w:cs="Arial"/>
                <w:bCs/>
                <w:lang w:val="de-DE"/>
              </w:rPr>
              <w:t xml:space="preserve"> </w:t>
            </w:r>
          </w:p>
          <w:p w14:paraId="630DC415" w14:textId="4B5A20C3" w:rsidR="006B1429" w:rsidRPr="007A423A" w:rsidRDefault="00BD4BB3" w:rsidP="00BD4BB3">
            <w:pPr>
              <w:pStyle w:val="Paragrafoelenco"/>
              <w:numPr>
                <w:ilvl w:val="1"/>
                <w:numId w:val="27"/>
              </w:numPr>
              <w:spacing w:after="0" w:line="276" w:lineRule="auto"/>
              <w:rPr>
                <w:rFonts w:ascii="Arial Rounded MT Bold" w:hAnsi="Arial Rounded MT Bold" w:cs="Arial"/>
                <w:bCs/>
                <w:lang w:val="de-DE"/>
              </w:rPr>
            </w:pPr>
            <w:r w:rsidRPr="007A423A">
              <w:rPr>
                <w:rFonts w:ascii="Arial Rounded MT Bold" w:hAnsi="Arial Rounded MT Bold" w:cs="Arial"/>
                <w:bCs/>
                <w:lang w:val="de-DE"/>
              </w:rPr>
              <w:t>Wie funktioniert die Online-Zusammenarbeit?</w:t>
            </w:r>
          </w:p>
          <w:p w14:paraId="5BA7C3C3" w14:textId="77777777" w:rsidR="00BD4BB3" w:rsidRPr="007A423A" w:rsidRDefault="00BD4BB3" w:rsidP="00BD4BB3">
            <w:pPr>
              <w:pStyle w:val="Paragrafoelenco"/>
              <w:spacing w:after="0" w:line="276" w:lineRule="auto"/>
              <w:ind w:left="792"/>
              <w:rPr>
                <w:rFonts w:ascii="Arial Rounded MT Bold" w:hAnsi="Arial Rounded MT Bold" w:cs="Arial"/>
                <w:bCs/>
                <w:lang w:val="de-DE"/>
              </w:rPr>
            </w:pPr>
          </w:p>
          <w:p w14:paraId="4315D8EF" w14:textId="039BBE23" w:rsidR="0037507B" w:rsidRPr="007A423A" w:rsidRDefault="00BD4BB3" w:rsidP="00BD4BB3">
            <w:pPr>
              <w:numPr>
                <w:ilvl w:val="0"/>
                <w:numId w:val="27"/>
              </w:numPr>
              <w:spacing w:after="0" w:line="276" w:lineRule="auto"/>
              <w:rPr>
                <w:rFonts w:ascii="Arial Rounded MT Bold" w:hAnsi="Arial Rounded MT Bold" w:cs="Arial"/>
                <w:bCs/>
                <w:lang w:val="de-DE"/>
              </w:rPr>
            </w:pPr>
            <w:r w:rsidRPr="007A423A">
              <w:rPr>
                <w:rFonts w:ascii="Arial Rounded MT Bold" w:hAnsi="Arial Rounded MT Bold" w:cs="Arial"/>
                <w:bCs/>
                <w:lang w:val="de-DE"/>
              </w:rPr>
              <w:t>Teil</w:t>
            </w:r>
            <w:r w:rsidR="0037507B" w:rsidRPr="007A423A">
              <w:rPr>
                <w:rFonts w:ascii="Arial Rounded MT Bold" w:hAnsi="Arial Rounded MT Bold" w:cs="Arial"/>
                <w:bCs/>
                <w:lang w:val="de-DE"/>
              </w:rPr>
              <w:t xml:space="preserve"> 2: </w:t>
            </w:r>
            <w:r w:rsidRPr="007A423A">
              <w:rPr>
                <w:rFonts w:ascii="Arial Rounded MT Bold" w:hAnsi="Arial Rounded MT Bold" w:cs="Arial"/>
                <w:bCs/>
                <w:lang w:val="de-DE"/>
              </w:rPr>
              <w:t>Online-Zusammenarbeit</w:t>
            </w:r>
          </w:p>
          <w:p w14:paraId="00C9F333" w14:textId="632F3292" w:rsidR="0037507B" w:rsidRPr="007A423A" w:rsidRDefault="00BD4BB3" w:rsidP="00BD4BB3">
            <w:pPr>
              <w:numPr>
                <w:ilvl w:val="1"/>
                <w:numId w:val="27"/>
              </w:numPr>
              <w:spacing w:after="0" w:line="276" w:lineRule="auto"/>
              <w:rPr>
                <w:rFonts w:ascii="Arial Rounded MT Bold" w:hAnsi="Arial Rounded MT Bold" w:cs="Arial"/>
                <w:bCs/>
                <w:lang w:val="de-DE"/>
              </w:rPr>
            </w:pPr>
            <w:r w:rsidRPr="007A423A">
              <w:rPr>
                <w:rFonts w:ascii="Arial Rounded MT Bold" w:hAnsi="Arial Rounded MT Bold" w:cs="Arial"/>
                <w:bCs/>
                <w:lang w:val="de-DE"/>
              </w:rPr>
              <w:t>Den Mitarbeitern richtig zuhören: Wie wollen sie kommunizieren</w:t>
            </w:r>
            <w:r w:rsidR="0037507B" w:rsidRPr="007A423A">
              <w:rPr>
                <w:rFonts w:ascii="Arial Rounded MT Bold" w:hAnsi="Arial Rounded MT Bold" w:cs="Arial"/>
                <w:bCs/>
                <w:lang w:val="de-DE"/>
              </w:rPr>
              <w:t>?</w:t>
            </w:r>
          </w:p>
          <w:p w14:paraId="78EE3AB0" w14:textId="77777777" w:rsidR="00BD4BB3" w:rsidRPr="007A423A" w:rsidRDefault="00BD4BB3" w:rsidP="00BD4BB3">
            <w:pPr>
              <w:numPr>
                <w:ilvl w:val="1"/>
                <w:numId w:val="27"/>
              </w:numPr>
              <w:spacing w:after="0" w:line="276" w:lineRule="auto"/>
              <w:rPr>
                <w:rFonts w:ascii="Arial Rounded MT Bold" w:hAnsi="Arial Rounded MT Bold" w:cs="Arial"/>
                <w:bCs/>
                <w:lang w:val="de-DE"/>
              </w:rPr>
            </w:pPr>
            <w:r w:rsidRPr="007A423A">
              <w:rPr>
                <w:rFonts w:ascii="Arial Rounded MT Bold" w:hAnsi="Arial Rounded MT Bold" w:cs="Arial"/>
                <w:bCs/>
                <w:lang w:val="de-DE"/>
              </w:rPr>
              <w:t>Kommunikationsstrategie</w:t>
            </w:r>
          </w:p>
          <w:p w14:paraId="03220E82" w14:textId="77777777" w:rsidR="00BD4BB3" w:rsidRPr="007A423A" w:rsidRDefault="00BD4BB3" w:rsidP="00BD4BB3">
            <w:pPr>
              <w:numPr>
                <w:ilvl w:val="1"/>
                <w:numId w:val="27"/>
              </w:numPr>
              <w:spacing w:after="0" w:line="276" w:lineRule="auto"/>
              <w:rPr>
                <w:rFonts w:ascii="Arial Rounded MT Bold" w:hAnsi="Arial Rounded MT Bold" w:cs="Arial"/>
                <w:bCs/>
                <w:lang w:val="de-DE"/>
              </w:rPr>
            </w:pPr>
            <w:r w:rsidRPr="007A423A">
              <w:rPr>
                <w:rFonts w:ascii="Arial Rounded MT Bold" w:hAnsi="Arial Rounded MT Bold" w:cs="Arial"/>
                <w:bCs/>
                <w:lang w:val="de-DE"/>
              </w:rPr>
              <w:t>Für jedes Unternehmen die richtige Lösung - unterschiedliche Kooperations-Tools</w:t>
            </w:r>
          </w:p>
          <w:p w14:paraId="10B02C31" w14:textId="77777777" w:rsidR="00BD4BB3" w:rsidRPr="007A423A" w:rsidRDefault="00BD4BB3" w:rsidP="00BD4BB3">
            <w:pPr>
              <w:numPr>
                <w:ilvl w:val="1"/>
                <w:numId w:val="27"/>
              </w:numPr>
              <w:spacing w:after="0" w:line="276" w:lineRule="auto"/>
              <w:rPr>
                <w:rFonts w:ascii="Arial Rounded MT Bold" w:hAnsi="Arial Rounded MT Bold" w:cs="Arial"/>
                <w:bCs/>
                <w:lang w:val="de-DE"/>
              </w:rPr>
            </w:pPr>
            <w:r w:rsidRPr="007A423A">
              <w:rPr>
                <w:rFonts w:ascii="Arial Rounded MT Bold" w:hAnsi="Arial Rounded MT Bold" w:cs="Arial"/>
                <w:bCs/>
                <w:lang w:val="de-DE"/>
              </w:rPr>
              <w:t>Hauptmerkmale und Schwerpunkt - was Ihr Tool können sollte und was Ihr Team wissen sollte</w:t>
            </w:r>
          </w:p>
          <w:p w14:paraId="7E730FEC" w14:textId="02A1CDF7" w:rsidR="006B1429" w:rsidRPr="007A423A" w:rsidRDefault="00BD4BB3" w:rsidP="00BD4BB3">
            <w:pPr>
              <w:pStyle w:val="Paragrafoelenco"/>
              <w:numPr>
                <w:ilvl w:val="1"/>
                <w:numId w:val="27"/>
              </w:numPr>
              <w:spacing w:after="0" w:line="276" w:lineRule="auto"/>
              <w:rPr>
                <w:rFonts w:ascii="Arial Rounded MT Bold" w:hAnsi="Arial Rounded MT Bold" w:cs="Arial"/>
                <w:bCs/>
                <w:lang w:val="de-DE"/>
              </w:rPr>
            </w:pPr>
            <w:r w:rsidRPr="007A423A">
              <w:rPr>
                <w:rFonts w:ascii="Arial Rounded MT Bold" w:hAnsi="Arial Rounded MT Bold" w:cs="Arial"/>
                <w:bCs/>
                <w:lang w:val="de-DE"/>
              </w:rPr>
              <w:t>Hier ein Überblick über einige der am häufigsten genutzten Optionen</w:t>
            </w:r>
          </w:p>
          <w:p w14:paraId="14671BE7" w14:textId="77777777" w:rsidR="00BD4BB3" w:rsidRPr="007A423A" w:rsidRDefault="00BD4BB3" w:rsidP="00BD4BB3">
            <w:pPr>
              <w:pStyle w:val="Paragrafoelenco"/>
              <w:spacing w:after="0" w:line="276" w:lineRule="auto"/>
              <w:ind w:left="792"/>
              <w:rPr>
                <w:rFonts w:ascii="Arial Rounded MT Bold" w:hAnsi="Arial Rounded MT Bold" w:cs="Arial"/>
                <w:bCs/>
                <w:lang w:val="de-DE"/>
              </w:rPr>
            </w:pPr>
          </w:p>
          <w:p w14:paraId="2DC9B266" w14:textId="12ED54FB" w:rsidR="0037507B" w:rsidRPr="007A423A" w:rsidRDefault="00BD4BB3" w:rsidP="00BD4BB3">
            <w:pPr>
              <w:numPr>
                <w:ilvl w:val="0"/>
                <w:numId w:val="27"/>
              </w:numPr>
              <w:spacing w:after="0" w:line="276" w:lineRule="auto"/>
              <w:rPr>
                <w:rFonts w:ascii="Arial Rounded MT Bold" w:hAnsi="Arial Rounded MT Bold" w:cs="Arial"/>
                <w:bCs/>
                <w:lang w:val="de-DE"/>
              </w:rPr>
            </w:pPr>
            <w:r w:rsidRPr="007A423A">
              <w:rPr>
                <w:rFonts w:ascii="Arial Rounded MT Bold" w:hAnsi="Arial Rounded MT Bold" w:cs="Arial"/>
                <w:bCs/>
                <w:lang w:val="de-DE"/>
              </w:rPr>
              <w:t>Teil</w:t>
            </w:r>
            <w:r w:rsidR="0037507B" w:rsidRPr="007A423A">
              <w:rPr>
                <w:rFonts w:ascii="Arial Rounded MT Bold" w:hAnsi="Arial Rounded MT Bold" w:cs="Arial"/>
                <w:bCs/>
                <w:lang w:val="de-DE"/>
              </w:rPr>
              <w:t xml:space="preserve"> 3: </w:t>
            </w:r>
            <w:r w:rsidRPr="007A423A">
              <w:rPr>
                <w:rFonts w:ascii="Arial Rounded MT Bold" w:hAnsi="Arial Rounded MT Bold" w:cs="Arial"/>
                <w:bCs/>
                <w:lang w:val="de-DE"/>
              </w:rPr>
              <w:t>Tipps und Übungen</w:t>
            </w:r>
          </w:p>
          <w:p w14:paraId="13D80613" w14:textId="77777777" w:rsidR="006B1429" w:rsidRPr="007A423A" w:rsidRDefault="006B1429" w:rsidP="006B1429">
            <w:pPr>
              <w:spacing w:after="0" w:line="276" w:lineRule="auto"/>
              <w:rPr>
                <w:rFonts w:ascii="Arial Rounded MT Bold" w:hAnsi="Arial Rounded MT Bold" w:cs="Arial"/>
                <w:bCs/>
                <w:lang w:val="de-DE"/>
              </w:rPr>
            </w:pPr>
          </w:p>
          <w:p w14:paraId="6418165E" w14:textId="0C390E6F" w:rsidR="008B4B14" w:rsidRPr="007A423A" w:rsidRDefault="00BD4BB3" w:rsidP="006B1429">
            <w:pPr>
              <w:numPr>
                <w:ilvl w:val="0"/>
                <w:numId w:val="27"/>
              </w:numPr>
              <w:spacing w:after="0" w:line="276" w:lineRule="auto"/>
              <w:rPr>
                <w:rFonts w:ascii="Arial Rounded MT Bold" w:hAnsi="Arial Rounded MT Bold" w:cs="Arial"/>
                <w:bCs/>
                <w:lang w:val="de-DE"/>
              </w:rPr>
            </w:pPr>
            <w:r w:rsidRPr="007A423A">
              <w:rPr>
                <w:rFonts w:ascii="Arial Rounded MT Bold" w:hAnsi="Arial Rounded MT Bold" w:cs="Arial"/>
                <w:bCs/>
                <w:lang w:val="de-DE"/>
              </w:rPr>
              <w:t>Teil</w:t>
            </w:r>
            <w:r w:rsidR="008B4B14" w:rsidRPr="007A423A">
              <w:rPr>
                <w:rFonts w:ascii="Arial Rounded MT Bold" w:hAnsi="Arial Rounded MT Bold" w:cs="Arial"/>
                <w:bCs/>
                <w:lang w:val="de-DE"/>
              </w:rPr>
              <w:t xml:space="preserve"> 4: </w:t>
            </w:r>
            <w:r w:rsidRPr="007A423A">
              <w:rPr>
                <w:rFonts w:ascii="Arial Rounded MT Bold" w:hAnsi="Arial Rounded MT Bold" w:cs="Arial"/>
                <w:bCs/>
                <w:lang w:val="de-DE"/>
              </w:rPr>
              <w:t>Fazit</w:t>
            </w:r>
          </w:p>
          <w:p w14:paraId="3E9E744E" w14:textId="77777777" w:rsidR="0086031E" w:rsidRPr="007A423A" w:rsidRDefault="0086031E" w:rsidP="00567496">
            <w:pPr>
              <w:spacing w:after="0" w:line="276" w:lineRule="auto"/>
              <w:rPr>
                <w:lang w:val="de-DE"/>
              </w:rPr>
            </w:pPr>
          </w:p>
        </w:tc>
      </w:tr>
      <w:tr w:rsidR="0086031E" w:rsidRPr="007A423A" w14:paraId="08EA7BF0" w14:textId="77777777" w:rsidTr="00AC5C14">
        <w:tc>
          <w:tcPr>
            <w:tcW w:w="9300" w:type="dxa"/>
            <w:gridSpan w:val="4"/>
            <w:shd w:val="clear" w:color="auto" w:fill="FF6600"/>
          </w:tcPr>
          <w:p w14:paraId="65C9C72A" w14:textId="48A7DA88" w:rsidR="0086031E" w:rsidRPr="007A423A" w:rsidRDefault="00AC5C14" w:rsidP="0086031E">
            <w:pPr>
              <w:rPr>
                <w:lang w:val="de-DE"/>
              </w:rPr>
            </w:pPr>
            <w:r w:rsidRPr="007A423A">
              <w:rPr>
                <w:rFonts w:ascii="Arial Rounded MT Bold" w:hAnsi="Arial Rounded MT Bold" w:cs="Arial"/>
                <w:b/>
                <w:color w:val="FFFFFF"/>
                <w:lang w:val="de-DE"/>
              </w:rPr>
              <w:lastRenderedPageBreak/>
              <w:t>Inhalt in Stichpunkten</w:t>
            </w:r>
          </w:p>
        </w:tc>
      </w:tr>
      <w:tr w:rsidR="0086031E" w:rsidRPr="007A423A" w14:paraId="44097420" w14:textId="77777777" w:rsidTr="00AC5C14">
        <w:trPr>
          <w:trHeight w:val="1445"/>
        </w:trPr>
        <w:tc>
          <w:tcPr>
            <w:tcW w:w="9300" w:type="dxa"/>
            <w:gridSpan w:val="4"/>
          </w:tcPr>
          <w:p w14:paraId="7E46411C" w14:textId="77777777" w:rsidR="00BD4BB3" w:rsidRPr="007A423A" w:rsidRDefault="00BD4BB3" w:rsidP="00BD4BB3">
            <w:pPr>
              <w:pStyle w:val="Paragrafoelenco"/>
              <w:numPr>
                <w:ilvl w:val="0"/>
                <w:numId w:val="32"/>
              </w:numPr>
              <w:rPr>
                <w:rFonts w:ascii="Arial Rounded MT Bold" w:hAnsi="Arial Rounded MT Bold" w:cs="Calibri"/>
                <w:lang w:val="de-DE"/>
              </w:rPr>
            </w:pPr>
            <w:r w:rsidRPr="007A423A">
              <w:rPr>
                <w:rFonts w:ascii="Arial Rounded MT Bold" w:hAnsi="Arial Rounded MT Bold" w:cs="Calibri"/>
                <w:lang w:val="de-DE"/>
              </w:rPr>
              <w:t>Definition der internen Kommunikation</w:t>
            </w:r>
          </w:p>
          <w:p w14:paraId="388F092C" w14:textId="77777777" w:rsidR="00BD4BB3" w:rsidRPr="007A423A" w:rsidRDefault="00BD4BB3" w:rsidP="00BD4BB3">
            <w:pPr>
              <w:pStyle w:val="Paragrafoelenco"/>
              <w:numPr>
                <w:ilvl w:val="0"/>
                <w:numId w:val="32"/>
              </w:numPr>
              <w:rPr>
                <w:rFonts w:ascii="Arial Rounded MT Bold" w:hAnsi="Arial Rounded MT Bold" w:cs="Calibri"/>
                <w:lang w:val="de-DE"/>
              </w:rPr>
            </w:pPr>
            <w:r w:rsidRPr="007A423A">
              <w:rPr>
                <w:rFonts w:ascii="Arial Rounded MT Bold" w:hAnsi="Arial Rounded MT Bold" w:cs="Calibri"/>
                <w:lang w:val="de-DE"/>
              </w:rPr>
              <w:t>Wie man digital so effizient wie möglich arbeiten kann</w:t>
            </w:r>
          </w:p>
          <w:p w14:paraId="372CA216" w14:textId="77777777" w:rsidR="00BD4BB3" w:rsidRPr="007A423A" w:rsidRDefault="00BD4BB3" w:rsidP="00BD4BB3">
            <w:pPr>
              <w:pStyle w:val="Paragrafoelenco"/>
              <w:numPr>
                <w:ilvl w:val="0"/>
                <w:numId w:val="32"/>
              </w:numPr>
              <w:rPr>
                <w:rFonts w:ascii="Arial Rounded MT Bold" w:hAnsi="Arial Rounded MT Bold" w:cs="Calibri"/>
                <w:lang w:val="de-DE"/>
              </w:rPr>
            </w:pPr>
            <w:r w:rsidRPr="007A423A">
              <w:rPr>
                <w:rFonts w:ascii="Arial Rounded MT Bold" w:hAnsi="Arial Rounded MT Bold" w:cs="Calibri"/>
                <w:lang w:val="de-DE"/>
              </w:rPr>
              <w:t>Definition der Online-Zusammenarbeit</w:t>
            </w:r>
          </w:p>
          <w:p w14:paraId="0C64040A" w14:textId="77777777" w:rsidR="00BD4BB3" w:rsidRPr="007A423A" w:rsidRDefault="00BD4BB3" w:rsidP="00BD4BB3">
            <w:pPr>
              <w:pStyle w:val="Paragrafoelenco"/>
              <w:numPr>
                <w:ilvl w:val="0"/>
                <w:numId w:val="32"/>
              </w:numPr>
              <w:rPr>
                <w:rFonts w:ascii="Arial Rounded MT Bold" w:hAnsi="Arial Rounded MT Bold" w:cs="Calibri"/>
                <w:lang w:val="de-DE"/>
              </w:rPr>
            </w:pPr>
            <w:r w:rsidRPr="007A423A">
              <w:rPr>
                <w:rFonts w:ascii="Arial Rounded MT Bold" w:hAnsi="Arial Rounded MT Bold" w:cs="Calibri"/>
                <w:lang w:val="de-DE"/>
              </w:rPr>
              <w:t>Die verschiedenen Arten der Kommunikation: eine Kommunikationsstrategie</w:t>
            </w:r>
          </w:p>
          <w:p w14:paraId="19C5603B" w14:textId="513A2A63" w:rsidR="00994E88" w:rsidRPr="007A423A" w:rsidRDefault="00BD4BB3" w:rsidP="00BD4BB3">
            <w:pPr>
              <w:pStyle w:val="Paragrafoelenco"/>
              <w:numPr>
                <w:ilvl w:val="0"/>
                <w:numId w:val="32"/>
              </w:numPr>
              <w:rPr>
                <w:rFonts w:ascii="Arial Rounded MT Bold" w:hAnsi="Arial Rounded MT Bold" w:cs="Calibri"/>
                <w:lang w:val="de-DE"/>
              </w:rPr>
            </w:pPr>
            <w:r w:rsidRPr="007A423A">
              <w:rPr>
                <w:rFonts w:ascii="Arial Rounded MT Bold" w:hAnsi="Arial Rounded MT Bold" w:cs="Calibri"/>
                <w:lang w:val="de-DE"/>
              </w:rPr>
              <w:t>Verschiedene Videokonferenz-Tools</w:t>
            </w:r>
          </w:p>
        </w:tc>
      </w:tr>
      <w:tr w:rsidR="0086031E" w:rsidRPr="007A423A" w14:paraId="2597E318" w14:textId="77777777" w:rsidTr="00AC5C14">
        <w:tc>
          <w:tcPr>
            <w:tcW w:w="9300" w:type="dxa"/>
            <w:gridSpan w:val="4"/>
            <w:shd w:val="clear" w:color="auto" w:fill="FF6600"/>
          </w:tcPr>
          <w:p w14:paraId="01D3635F" w14:textId="5542D83A" w:rsidR="0086031E" w:rsidRPr="007A423A" w:rsidRDefault="00AC5C14" w:rsidP="0086031E">
            <w:pPr>
              <w:rPr>
                <w:lang w:val="de-DE"/>
              </w:rPr>
            </w:pPr>
            <w:r w:rsidRPr="007A423A">
              <w:rPr>
                <w:rFonts w:ascii="Arial Rounded MT Bold" w:hAnsi="Arial Rounded MT Bold" w:cs="Arial"/>
                <w:b/>
                <w:color w:val="FFFFFF"/>
                <w:lang w:val="de-DE"/>
              </w:rPr>
              <w:t>5 Glossareinträge</w:t>
            </w:r>
          </w:p>
        </w:tc>
      </w:tr>
      <w:tr w:rsidR="0086031E" w:rsidRPr="007A423A" w14:paraId="5513944B" w14:textId="77777777" w:rsidTr="00AC5C14">
        <w:trPr>
          <w:trHeight w:val="575"/>
        </w:trPr>
        <w:tc>
          <w:tcPr>
            <w:tcW w:w="9300" w:type="dxa"/>
            <w:gridSpan w:val="4"/>
          </w:tcPr>
          <w:p w14:paraId="61174735" w14:textId="43C507A7" w:rsidR="00A0270C" w:rsidRPr="007A423A" w:rsidRDefault="00BD4BB3" w:rsidP="0086031E">
            <w:pPr>
              <w:rPr>
                <w:rFonts w:ascii="Arial Rounded MT Bold" w:hAnsi="Arial Rounded MT Bold"/>
                <w:lang w:val="de-DE"/>
              </w:rPr>
            </w:pPr>
            <w:r w:rsidRPr="007A423A">
              <w:rPr>
                <w:rFonts w:ascii="Arial Rounded MT Bold" w:hAnsi="Arial Rounded MT Bold"/>
                <w:lang w:val="de-DE"/>
              </w:rPr>
              <w:t>Kommunikation, Korrespondenz, Online-Kommunikation, Meetings, Zusammenarbeit, Cloud-Lösungen</w:t>
            </w:r>
          </w:p>
        </w:tc>
      </w:tr>
      <w:tr w:rsidR="0086031E" w:rsidRPr="007A423A" w14:paraId="53726547" w14:textId="77777777" w:rsidTr="00AC5C14">
        <w:tc>
          <w:tcPr>
            <w:tcW w:w="9300" w:type="dxa"/>
            <w:gridSpan w:val="4"/>
            <w:shd w:val="clear" w:color="auto" w:fill="FF6600"/>
          </w:tcPr>
          <w:p w14:paraId="35533058" w14:textId="53EA4087" w:rsidR="0086031E" w:rsidRPr="007A423A" w:rsidRDefault="00AC5C14" w:rsidP="0086031E">
            <w:pPr>
              <w:rPr>
                <w:lang w:val="de-DE"/>
              </w:rPr>
            </w:pPr>
            <w:r w:rsidRPr="007A423A">
              <w:rPr>
                <w:rFonts w:ascii="Arial Rounded MT Bold" w:hAnsi="Arial Rounded MT Bold" w:cs="Arial"/>
                <w:b/>
                <w:color w:val="FFFFFF"/>
                <w:lang w:val="de-DE"/>
              </w:rPr>
              <w:t>Bibliographie und weitere Referenzen</w:t>
            </w:r>
          </w:p>
        </w:tc>
      </w:tr>
      <w:tr w:rsidR="0086031E" w:rsidRPr="003C3D3F" w14:paraId="78827D15" w14:textId="77777777" w:rsidTr="00B759EB">
        <w:trPr>
          <w:trHeight w:val="1284"/>
        </w:trPr>
        <w:tc>
          <w:tcPr>
            <w:tcW w:w="9300" w:type="dxa"/>
            <w:gridSpan w:val="4"/>
          </w:tcPr>
          <w:p w14:paraId="61FD1243" w14:textId="7509A130" w:rsidR="00740454" w:rsidRPr="007A423A" w:rsidRDefault="00AD3B93" w:rsidP="00A0270C">
            <w:pPr>
              <w:pStyle w:val="Paragrafoelenco"/>
              <w:numPr>
                <w:ilvl w:val="0"/>
                <w:numId w:val="35"/>
              </w:numPr>
              <w:rPr>
                <w:rFonts w:ascii="Arial Rounded MT Bold" w:hAnsi="Arial Rounded MT Bold"/>
                <w:lang w:val="de-DE"/>
              </w:rPr>
            </w:pPr>
            <w:hyperlink r:id="rId9" w:history="1">
              <w:r w:rsidR="00A0270C" w:rsidRPr="007A423A">
                <w:rPr>
                  <w:rStyle w:val="Collegamentoipertestuale"/>
                  <w:rFonts w:ascii="Arial Rounded MT Bold" w:hAnsi="Arial Rounded MT Bold" w:cstheme="minorBidi"/>
                  <w:lang w:val="de-DE"/>
                </w:rPr>
                <w:t>https://powell-software.com/de/verbesserung-der-internen-kommunikation/</w:t>
              </w:r>
            </w:hyperlink>
          </w:p>
          <w:p w14:paraId="5CA354F0" w14:textId="6CFCE552" w:rsidR="00A0270C" w:rsidRPr="007A423A" w:rsidRDefault="00AD3B93" w:rsidP="00A0270C">
            <w:pPr>
              <w:pStyle w:val="Paragrafoelenco"/>
              <w:numPr>
                <w:ilvl w:val="0"/>
                <w:numId w:val="35"/>
              </w:numPr>
              <w:rPr>
                <w:rFonts w:ascii="Arial Rounded MT Bold" w:hAnsi="Arial Rounded MT Bold"/>
                <w:lang w:val="de-DE"/>
              </w:rPr>
            </w:pPr>
            <w:hyperlink r:id="rId10" w:history="1">
              <w:r w:rsidR="00574206" w:rsidRPr="007A423A">
                <w:rPr>
                  <w:rStyle w:val="Collegamentoipertestuale"/>
                  <w:rFonts w:ascii="Arial Rounded MT Bold" w:hAnsi="Arial Rounded MT Bold" w:cstheme="minorBidi"/>
                  <w:lang w:val="de-DE"/>
                </w:rPr>
                <w:t>https://www.ihk-muenchen.de/de/Service/Digitalisierung/Tools-und-Hilfsmittel-im-Homeoffice/</w:t>
              </w:r>
            </w:hyperlink>
          </w:p>
          <w:p w14:paraId="43B7AD5C" w14:textId="6C3E4FAA" w:rsidR="00574206" w:rsidRPr="007A423A" w:rsidRDefault="00AD3B93" w:rsidP="00574206">
            <w:pPr>
              <w:pStyle w:val="Paragrafoelenco"/>
              <w:numPr>
                <w:ilvl w:val="0"/>
                <w:numId w:val="35"/>
              </w:numPr>
              <w:rPr>
                <w:lang w:val="de-DE"/>
              </w:rPr>
            </w:pPr>
            <w:hyperlink r:id="rId11" w:history="1">
              <w:r w:rsidR="00574206" w:rsidRPr="007A423A">
                <w:rPr>
                  <w:rStyle w:val="Collegamentoipertestuale"/>
                  <w:rFonts w:ascii="Arial Rounded MT Bold" w:hAnsi="Arial Rounded MT Bold" w:cstheme="minorBidi"/>
                  <w:lang w:val="de-DE"/>
                </w:rPr>
                <w:t>https://business-user.de/team/digitale-zusammenarbeit-welche-tools-eignen-sich-fuer-welchen-zweck/</w:t>
              </w:r>
            </w:hyperlink>
          </w:p>
        </w:tc>
      </w:tr>
      <w:tr w:rsidR="0086031E" w:rsidRPr="007A423A" w14:paraId="55515302" w14:textId="77777777" w:rsidTr="00AC5C14">
        <w:tc>
          <w:tcPr>
            <w:tcW w:w="9300" w:type="dxa"/>
            <w:gridSpan w:val="4"/>
            <w:shd w:val="clear" w:color="auto" w:fill="FF6600"/>
          </w:tcPr>
          <w:p w14:paraId="0C09215B" w14:textId="3A78D874" w:rsidR="0086031E" w:rsidRPr="007A423A" w:rsidRDefault="00AC5C14" w:rsidP="0086031E">
            <w:pPr>
              <w:rPr>
                <w:lang w:val="de-DE"/>
              </w:rPr>
            </w:pPr>
            <w:r w:rsidRPr="007A423A">
              <w:rPr>
                <w:rFonts w:ascii="Arial Rounded MT Bold" w:hAnsi="Arial Rounded MT Bold" w:cs="Arial"/>
                <w:b/>
                <w:color w:val="FFFFFF"/>
                <w:lang w:val="de-DE"/>
              </w:rPr>
              <w:t>5 Multiple-Choice-Fragen zur Selbstbewertung</w:t>
            </w:r>
          </w:p>
        </w:tc>
      </w:tr>
      <w:tr w:rsidR="0086031E" w:rsidRPr="007A423A" w14:paraId="38DBB3DB" w14:textId="77777777" w:rsidTr="00AC5C14">
        <w:tc>
          <w:tcPr>
            <w:tcW w:w="9300" w:type="dxa"/>
            <w:gridSpan w:val="4"/>
          </w:tcPr>
          <w:p w14:paraId="63A327B4" w14:textId="77777777" w:rsidR="00BD4BB3" w:rsidRPr="007A423A" w:rsidRDefault="00BD4BB3" w:rsidP="00BD4BB3">
            <w:pPr>
              <w:ind w:left="567" w:hanging="425"/>
              <w:rPr>
                <w:rFonts w:ascii="Arial Rounded MT Bold" w:hAnsi="Arial Rounded MT Bold" w:cs="Arial"/>
                <w:lang w:val="de-DE"/>
              </w:rPr>
            </w:pPr>
            <w:r w:rsidRPr="007A423A">
              <w:rPr>
                <w:rFonts w:ascii="Arial Rounded MT Bold" w:hAnsi="Arial Rounded MT Bold" w:cs="Arial"/>
                <w:lang w:val="de-DE"/>
              </w:rPr>
              <w:t>1) Was versteht man unter interner Kommunikation?</w:t>
            </w:r>
          </w:p>
          <w:p w14:paraId="05370C18" w14:textId="77777777" w:rsidR="00BD4BB3" w:rsidRPr="007A423A" w:rsidRDefault="00BD4BB3" w:rsidP="00BD4BB3">
            <w:pPr>
              <w:ind w:left="567" w:hanging="425"/>
              <w:rPr>
                <w:rFonts w:ascii="Arial Rounded MT Bold" w:hAnsi="Arial Rounded MT Bold" w:cs="Arial"/>
                <w:lang w:val="de-DE"/>
              </w:rPr>
            </w:pPr>
            <w:r w:rsidRPr="007A423A">
              <w:rPr>
                <w:rFonts w:ascii="Arial Rounded MT Bold" w:hAnsi="Arial Rounded MT Bold" w:cs="Arial"/>
                <w:lang w:val="de-DE"/>
              </w:rPr>
              <w:t>2) Was ist die Online-Zusammenarbeit?</w:t>
            </w:r>
          </w:p>
          <w:p w14:paraId="2BD7B72F" w14:textId="77777777" w:rsidR="00BD4BB3" w:rsidRPr="007A423A" w:rsidRDefault="00BD4BB3" w:rsidP="00BD4BB3">
            <w:pPr>
              <w:ind w:left="567" w:hanging="425"/>
              <w:rPr>
                <w:rFonts w:ascii="Arial Rounded MT Bold" w:hAnsi="Arial Rounded MT Bold" w:cs="Arial"/>
                <w:lang w:val="de-DE"/>
              </w:rPr>
            </w:pPr>
            <w:r w:rsidRPr="007A423A">
              <w:rPr>
                <w:rFonts w:ascii="Arial Rounded MT Bold" w:hAnsi="Arial Rounded MT Bold" w:cs="Arial"/>
                <w:lang w:val="de-DE"/>
              </w:rPr>
              <w:t>3) Wie können Sie so effizient wie möglich arbeiten?</w:t>
            </w:r>
          </w:p>
          <w:p w14:paraId="0D9B3DF9" w14:textId="77777777" w:rsidR="00BD4BB3" w:rsidRPr="007A423A" w:rsidRDefault="00BD4BB3" w:rsidP="00BD4BB3">
            <w:pPr>
              <w:ind w:left="567" w:hanging="425"/>
              <w:rPr>
                <w:rFonts w:ascii="Arial Rounded MT Bold" w:hAnsi="Arial Rounded MT Bold" w:cs="Arial"/>
                <w:lang w:val="de-DE"/>
              </w:rPr>
            </w:pPr>
            <w:r w:rsidRPr="007A423A">
              <w:rPr>
                <w:rFonts w:ascii="Arial Rounded MT Bold" w:hAnsi="Arial Rounded MT Bold" w:cs="Arial"/>
                <w:lang w:val="de-DE"/>
              </w:rPr>
              <w:t>4) Was sind die verschiedenen Kommunikationsstrategien?</w:t>
            </w:r>
          </w:p>
          <w:p w14:paraId="59A56334" w14:textId="17A54044" w:rsidR="0086031E" w:rsidRPr="007A423A" w:rsidRDefault="00BD4BB3" w:rsidP="00BD4BB3">
            <w:pPr>
              <w:ind w:left="567" w:hanging="425"/>
              <w:rPr>
                <w:rFonts w:ascii="Arial Rounded MT Bold" w:hAnsi="Arial Rounded MT Bold" w:cs="Arial"/>
                <w:lang w:val="de-DE"/>
              </w:rPr>
            </w:pPr>
            <w:r w:rsidRPr="007A423A">
              <w:rPr>
                <w:rFonts w:ascii="Arial Rounded MT Bold" w:hAnsi="Arial Rounded MT Bold" w:cs="Arial"/>
                <w:lang w:val="de-DE"/>
              </w:rPr>
              <w:t>5) Nennen Sie drei Videokonferenz-Tools.</w:t>
            </w:r>
          </w:p>
        </w:tc>
      </w:tr>
      <w:tr w:rsidR="00AC5C14" w:rsidRPr="003C3D3F" w14:paraId="493F3F8B" w14:textId="77777777" w:rsidTr="00AC5C14">
        <w:trPr>
          <w:trHeight w:val="950"/>
        </w:trPr>
        <w:tc>
          <w:tcPr>
            <w:tcW w:w="1555" w:type="dxa"/>
            <w:shd w:val="clear" w:color="auto" w:fill="FF6600"/>
            <w:vAlign w:val="center"/>
          </w:tcPr>
          <w:p w14:paraId="5F8FBCF6" w14:textId="4BD93D0E" w:rsidR="00AC5C14" w:rsidRPr="007A423A" w:rsidRDefault="00AC5C14" w:rsidP="00AC5C14">
            <w:pPr>
              <w:rPr>
                <w:bCs/>
                <w:sz w:val="18"/>
                <w:szCs w:val="18"/>
                <w:lang w:val="de-DE"/>
              </w:rPr>
            </w:pPr>
            <w:r w:rsidRPr="007A423A">
              <w:rPr>
                <w:rFonts w:ascii="Arial Rounded MT Bold" w:hAnsi="Arial Rounded MT Bold" w:cs="Arial"/>
                <w:b/>
                <w:color w:val="FFFFFF"/>
                <w:lang w:val="de-DE"/>
              </w:rPr>
              <w:t>Zusätzliches Material</w:t>
            </w:r>
          </w:p>
        </w:tc>
        <w:tc>
          <w:tcPr>
            <w:tcW w:w="7745" w:type="dxa"/>
            <w:gridSpan w:val="3"/>
          </w:tcPr>
          <w:p w14:paraId="2851127E" w14:textId="6F3FF1D7" w:rsidR="00AC5C14" w:rsidRPr="00B759EB" w:rsidRDefault="00AD3B93" w:rsidP="00AC5C14">
            <w:pPr>
              <w:pStyle w:val="Paragrafoelenco"/>
              <w:numPr>
                <w:ilvl w:val="0"/>
                <w:numId w:val="35"/>
              </w:numPr>
              <w:rPr>
                <w:rFonts w:ascii="Arial Rounded MT Bold" w:hAnsi="Arial Rounded MT Bold"/>
                <w:lang w:val="de-DE"/>
              </w:rPr>
            </w:pPr>
            <w:hyperlink r:id="rId12" w:history="1">
              <w:r w:rsidR="00AC5C14" w:rsidRPr="007A423A">
                <w:rPr>
                  <w:rStyle w:val="Collegamentoipertestuale"/>
                  <w:rFonts w:ascii="Arial Rounded MT Bold" w:hAnsi="Arial Rounded MT Bold" w:cstheme="minorBidi"/>
                  <w:lang w:val="de-DE"/>
                </w:rPr>
                <w:t>https://gemeinsam-digital.de/teamarbeit-online-kostenfreie-kollaborationstools/</w:t>
              </w:r>
            </w:hyperlink>
            <w:r w:rsidR="00AC5C14" w:rsidRPr="007A423A">
              <w:rPr>
                <w:rFonts w:ascii="Arial Rounded MT Bold" w:hAnsi="Arial Rounded MT Bold"/>
                <w:lang w:val="de-DE"/>
              </w:rPr>
              <w:t xml:space="preserve"> (German)</w:t>
            </w:r>
          </w:p>
        </w:tc>
      </w:tr>
      <w:tr w:rsidR="00AC5C14" w:rsidRPr="007A423A" w14:paraId="640DDF3E" w14:textId="77777777" w:rsidTr="00AC5C14">
        <w:tc>
          <w:tcPr>
            <w:tcW w:w="1555" w:type="dxa"/>
            <w:shd w:val="clear" w:color="auto" w:fill="FF6600"/>
            <w:vAlign w:val="center"/>
          </w:tcPr>
          <w:p w14:paraId="1A75942F" w14:textId="1C772A00" w:rsidR="00AC5C14" w:rsidRPr="007A423A" w:rsidRDefault="00AC5C14" w:rsidP="00AC5C14">
            <w:pPr>
              <w:rPr>
                <w:bCs/>
                <w:sz w:val="18"/>
                <w:szCs w:val="18"/>
                <w:lang w:val="de-DE"/>
              </w:rPr>
            </w:pPr>
            <w:r w:rsidRPr="007A423A">
              <w:rPr>
                <w:rFonts w:ascii="Arial Rounded MT Bold" w:hAnsi="Arial Rounded MT Bold" w:cs="Arial"/>
                <w:b/>
                <w:color w:val="FFFFFF"/>
                <w:lang w:val="de-DE"/>
              </w:rPr>
              <w:t>PPT</w:t>
            </w:r>
          </w:p>
        </w:tc>
        <w:tc>
          <w:tcPr>
            <w:tcW w:w="7745" w:type="dxa"/>
            <w:gridSpan w:val="3"/>
          </w:tcPr>
          <w:p w14:paraId="2BC29D00" w14:textId="4E82D127" w:rsidR="00AC5C14" w:rsidRPr="007A423A" w:rsidRDefault="00AC5C14" w:rsidP="00AC5C14">
            <w:pPr>
              <w:rPr>
                <w:rFonts w:ascii="Arial Rounded MT Bold" w:hAnsi="Arial Rounded MT Bold"/>
                <w:lang w:val="de-DE"/>
              </w:rPr>
            </w:pPr>
            <w:r w:rsidRPr="007A423A">
              <w:rPr>
                <w:rFonts w:ascii="Arial Rounded MT Bold" w:hAnsi="Arial Rounded MT Bold"/>
                <w:lang w:val="de-DE"/>
              </w:rPr>
              <w:t>2_Swiftsme_Training_</w:t>
            </w:r>
            <w:r w:rsidR="00485971" w:rsidRPr="007A423A">
              <w:rPr>
                <w:rFonts w:ascii="Arial Rounded MT Bold" w:hAnsi="Arial Rounded MT Bold" w:cs="Calibri"/>
                <w:lang w:val="de-DE"/>
              </w:rPr>
              <w:t xml:space="preserve"> </w:t>
            </w:r>
            <w:r w:rsidR="000A20B5" w:rsidRPr="000A20B5">
              <w:rPr>
                <w:rFonts w:ascii="Arial Rounded MT Bold" w:hAnsi="Arial Rounded MT Bold" w:cs="Calibri"/>
                <w:lang w:val="de-DE"/>
              </w:rPr>
              <w:t>Team- und Mitarbeiterengagement im Home-Office</w:t>
            </w:r>
          </w:p>
        </w:tc>
      </w:tr>
      <w:tr w:rsidR="00AC5C14" w:rsidRPr="003C3D3F" w14:paraId="10909812" w14:textId="77777777" w:rsidTr="00AC5C14">
        <w:tc>
          <w:tcPr>
            <w:tcW w:w="1555" w:type="dxa"/>
            <w:shd w:val="clear" w:color="auto" w:fill="FF6600"/>
            <w:vAlign w:val="center"/>
          </w:tcPr>
          <w:p w14:paraId="033A29FD" w14:textId="7F32C933" w:rsidR="00AC5C14" w:rsidRPr="007A423A" w:rsidRDefault="00AC5C14" w:rsidP="00AC5C14">
            <w:pPr>
              <w:rPr>
                <w:b/>
                <w:lang w:val="de-DE"/>
              </w:rPr>
            </w:pPr>
            <w:r w:rsidRPr="007A423A">
              <w:rPr>
                <w:rFonts w:ascii="Arial Rounded MT Bold" w:hAnsi="Arial Rounded MT Bold" w:cs="Arial"/>
                <w:b/>
                <w:color w:val="FFFFFF"/>
                <w:lang w:val="de-DE"/>
              </w:rPr>
              <w:lastRenderedPageBreak/>
              <w:t>Referenzlinks</w:t>
            </w:r>
          </w:p>
        </w:tc>
        <w:tc>
          <w:tcPr>
            <w:tcW w:w="7745" w:type="dxa"/>
            <w:gridSpan w:val="3"/>
          </w:tcPr>
          <w:p w14:paraId="696987EE" w14:textId="2A8083C2" w:rsidR="00AC5C14" w:rsidRPr="007A423A" w:rsidRDefault="00AD3B93" w:rsidP="00AC5C14">
            <w:pPr>
              <w:rPr>
                <w:rFonts w:ascii="Arial Rounded MT Bold" w:hAnsi="Arial Rounded MT Bold"/>
                <w:lang w:val="de-DE"/>
              </w:rPr>
            </w:pPr>
            <w:hyperlink r:id="rId13" w:history="1">
              <w:r w:rsidR="00AC5C14" w:rsidRPr="007A423A">
                <w:rPr>
                  <w:rStyle w:val="Collegamentoipertestuale"/>
                  <w:rFonts w:ascii="Arial Rounded MT Bold" w:hAnsi="Arial Rounded MT Bold" w:cstheme="minorBidi"/>
                  <w:lang w:val="de-DE"/>
                </w:rPr>
                <w:t>https://hubblecontent.osi.office.net/contentsvc/videohostpage/video?lcid=1031&amp;syslcid=1031&amp;uilcid=1031&amp;app=3&amp;ver=16&amp;build=16.0.14527&amp;platform=Win32&amp;streamsso=true&amp;appCorrelation=E187AA04-1F9D-476F-A99F-86945DFD6806&amp;url=https%3A%2F%2Fwww.youtube.com%2Fembed%2F0h8WwIUt74Y%3Ffeature%3Doembed</w:t>
              </w:r>
            </w:hyperlink>
          </w:p>
        </w:tc>
      </w:tr>
      <w:tr w:rsidR="00AC5C14" w:rsidRPr="003C3D3F" w14:paraId="1FF2D412" w14:textId="77777777" w:rsidTr="00AC5C14">
        <w:tc>
          <w:tcPr>
            <w:tcW w:w="1555" w:type="dxa"/>
            <w:shd w:val="clear" w:color="auto" w:fill="FF6600"/>
            <w:vAlign w:val="center"/>
          </w:tcPr>
          <w:p w14:paraId="33BF5C7A" w14:textId="5425F532" w:rsidR="00AC5C14" w:rsidRPr="007A423A" w:rsidRDefault="00AC5C14" w:rsidP="00AC5C14">
            <w:pPr>
              <w:rPr>
                <w:rFonts w:ascii="Arial Rounded MT Bold" w:hAnsi="Arial Rounded MT Bold" w:cs="Arial"/>
                <w:bCs/>
                <w:color w:val="FFFFFF"/>
                <w:sz w:val="18"/>
                <w:szCs w:val="18"/>
                <w:lang w:val="de-DE"/>
              </w:rPr>
            </w:pPr>
            <w:proofErr w:type="spellStart"/>
            <w:r w:rsidRPr="007A423A">
              <w:rPr>
                <w:rFonts w:ascii="Arial Rounded MT Bold" w:hAnsi="Arial Rounded MT Bold" w:cs="Arial"/>
                <w:b/>
                <w:color w:val="FFFFFF"/>
                <w:lang w:val="de-DE"/>
              </w:rPr>
              <w:t>You</w:t>
            </w:r>
            <w:proofErr w:type="spellEnd"/>
            <w:r w:rsidRPr="007A423A">
              <w:rPr>
                <w:rFonts w:ascii="Arial Rounded MT Bold" w:hAnsi="Arial Rounded MT Bold" w:cs="Arial"/>
                <w:b/>
                <w:color w:val="FFFFFF"/>
                <w:lang w:val="de-DE"/>
              </w:rPr>
              <w:t xml:space="preserve"> Tube Video (falls vorhanden)</w:t>
            </w:r>
          </w:p>
        </w:tc>
        <w:tc>
          <w:tcPr>
            <w:tcW w:w="7745" w:type="dxa"/>
            <w:gridSpan w:val="3"/>
          </w:tcPr>
          <w:p w14:paraId="4F4B89D0" w14:textId="2A732038" w:rsidR="00AC5C14" w:rsidRPr="007A423A" w:rsidRDefault="00AD3B93" w:rsidP="00AC5C14">
            <w:pPr>
              <w:rPr>
                <w:rFonts w:ascii="Arial Rounded MT Bold" w:hAnsi="Arial Rounded MT Bold"/>
                <w:lang w:val="de-DE"/>
              </w:rPr>
            </w:pPr>
            <w:hyperlink r:id="rId14" w:history="1">
              <w:r w:rsidR="00AC5C14" w:rsidRPr="007A423A">
                <w:rPr>
                  <w:rStyle w:val="Collegamentoipertestuale"/>
                  <w:rFonts w:ascii="Arial Rounded MT Bold" w:hAnsi="Arial Rounded MT Bold" w:cstheme="minorBidi"/>
                  <w:lang w:val="de-DE"/>
                </w:rPr>
                <w:t>https://www.youtube.com/watch?v=0h8WwIUt74Y</w:t>
              </w:r>
            </w:hyperlink>
          </w:p>
        </w:tc>
      </w:tr>
    </w:tbl>
    <w:p w14:paraId="3DEA0D39" w14:textId="77777777" w:rsidR="00A9204E" w:rsidRPr="007A423A" w:rsidRDefault="00A9204E" w:rsidP="00296D6D">
      <w:pPr>
        <w:ind w:left="-284"/>
        <w:rPr>
          <w:lang w:val="de-DE"/>
        </w:rPr>
      </w:pPr>
    </w:p>
    <w:sectPr w:rsidR="00A9204E" w:rsidRPr="007A423A" w:rsidSect="004E108E">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C3ACF" w14:textId="77777777" w:rsidR="00AD3B93" w:rsidRDefault="00AD3B93" w:rsidP="00650219">
      <w:r>
        <w:separator/>
      </w:r>
    </w:p>
  </w:endnote>
  <w:endnote w:type="continuationSeparator" w:id="0">
    <w:p w14:paraId="01D2589E" w14:textId="77777777" w:rsidR="00AD3B93" w:rsidRDefault="00AD3B93"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9E6C" w14:textId="77777777" w:rsidR="003C3D3F" w:rsidRDefault="003C3D3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635274BC" w14:textId="77777777" w:rsidR="003C3D3F" w:rsidRPr="0086031E" w:rsidRDefault="003C3D3F" w:rsidP="003C3D3F">
    <w:pPr>
      <w:pStyle w:val="NormaleWeb"/>
      <w:ind w:left="-426"/>
      <w:rPr>
        <w:lang w:val="en-US"/>
      </w:rPr>
    </w:pPr>
    <w:r w:rsidRPr="00C77C71">
      <w:rPr>
        <w:noProof/>
        <w:lang w:val="it-IT" w:eastAsia="it-IT"/>
      </w:rPr>
      <w:drawing>
        <wp:anchor distT="0" distB="0" distL="114300" distR="114300" simplePos="0" relativeHeight="251665408" behindDoc="0" locked="0" layoutInCell="1" allowOverlap="1" wp14:anchorId="7929DC45" wp14:editId="55F434BB">
          <wp:simplePos x="0" y="0"/>
          <wp:positionH relativeFrom="column">
            <wp:posOffset>4238625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it-IT" w:eastAsia="it-IT"/>
      </w:rPr>
      <w:drawing>
        <wp:anchor distT="0" distB="0" distL="114300" distR="114300" simplePos="0" relativeHeight="251664384" behindDoc="0" locked="0" layoutInCell="1" allowOverlap="1" wp14:anchorId="1497D8E8" wp14:editId="2068F022">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F79C3">
      <w:rPr>
        <w:rFonts w:asciiTheme="minorHAnsi" w:hAnsiTheme="minorHAnsi"/>
        <w:noProof/>
        <w:sz w:val="20"/>
        <w:szCs w:val="20"/>
        <w:lang w:val="de-DE" w:eastAsia="de-DE"/>
      </w:rPr>
      <w:t>Mit Förderung durch das Programm Erasmus+ der Europäischen Union. Die Verantwortung für den Inhalt dieses Dokuments liegt ausschließlich bei den Autoren; die Kommission haftet nicht für die weitere Verwendung des Inhalts dieser Publikation</w:t>
    </w:r>
    <w:r>
      <w:rPr>
        <w:rFonts w:asciiTheme="minorHAnsi" w:hAnsi="Tw Cen MT" w:cstheme="minorBidi"/>
        <w:color w:val="000000" w:themeColor="text1"/>
        <w:kern w:val="24"/>
        <w:sz w:val="20"/>
        <w:szCs w:val="20"/>
        <w:lang w:val="en-US"/>
      </w:rPr>
      <w:t>.</w:t>
    </w:r>
  </w:p>
  <w:p w14:paraId="5E2AC61B" w14:textId="38ED0B8E" w:rsidR="00C77C71" w:rsidRPr="0086031E" w:rsidRDefault="003C3D3F" w:rsidP="003C3D3F">
    <w:pPr>
      <w:spacing w:after="0"/>
      <w:ind w:left="-567" w:right="-710"/>
      <w:rPr>
        <w:lang w:val="en-US"/>
      </w:rPr>
    </w:pPr>
    <w:r>
      <w:rPr>
        <w:noProof/>
        <w:lang w:val="it-IT" w:eastAsia="it-IT"/>
      </w:rPr>
      <w:drawing>
        <wp:anchor distT="0" distB="0" distL="114300" distR="114300" simplePos="0" relativeHeight="251666432" behindDoc="1" locked="0" layoutInCell="1" allowOverlap="1" wp14:anchorId="74D11680" wp14:editId="145917A7">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 xml:space="preserve">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w:t>
    </w:r>
    <w:r>
      <w:rPr>
        <w:sz w:val="16"/>
        <w:lang w:val="en-US"/>
      </w:rPr>
      <w:t>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EE5B7" w14:textId="77777777" w:rsidR="003C3D3F" w:rsidRDefault="003C3D3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005DB" w14:textId="77777777" w:rsidR="00AD3B93" w:rsidRDefault="00AD3B93" w:rsidP="00650219">
      <w:r>
        <w:separator/>
      </w:r>
    </w:p>
  </w:footnote>
  <w:footnote w:type="continuationSeparator" w:id="0">
    <w:p w14:paraId="155B65F4" w14:textId="77777777" w:rsidR="00AD3B93" w:rsidRDefault="00AD3B93"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8F91" w14:textId="77777777" w:rsidR="003C3D3F" w:rsidRDefault="003C3D3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60AE9" w14:textId="77777777" w:rsidR="003C3D3F" w:rsidRDefault="003C3D3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28E2E26"/>
    <w:multiLevelType w:val="hybridMultilevel"/>
    <w:tmpl w:val="5D469F6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7CA715E"/>
    <w:multiLevelType w:val="hybridMultilevel"/>
    <w:tmpl w:val="DF7078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926C7E"/>
    <w:multiLevelType w:val="hybridMultilevel"/>
    <w:tmpl w:val="F57C244A"/>
    <w:lvl w:ilvl="0" w:tplc="8C1213B8">
      <w:start w:val="5"/>
      <w:numFmt w:val="bullet"/>
      <w:lvlText w:val="-"/>
      <w:lvlJc w:val="left"/>
      <w:pPr>
        <w:ind w:left="720" w:hanging="360"/>
      </w:pPr>
      <w:rPr>
        <w:rFonts w:ascii="Tw Cen MT" w:eastAsiaTheme="minorEastAsia" w:hAnsi="Tw Cen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A171D4A"/>
    <w:multiLevelType w:val="hybridMultilevel"/>
    <w:tmpl w:val="998AE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3"/>
  </w:num>
  <w:num w:numId="3">
    <w:abstractNumId w:val="10"/>
  </w:num>
  <w:num w:numId="4">
    <w:abstractNumId w:val="32"/>
  </w:num>
  <w:num w:numId="5">
    <w:abstractNumId w:val="14"/>
  </w:num>
  <w:num w:numId="6">
    <w:abstractNumId w:val="24"/>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9"/>
  </w:num>
  <w:num w:numId="20">
    <w:abstractNumId w:val="30"/>
  </w:num>
  <w:num w:numId="21">
    <w:abstractNumId w:val="25"/>
  </w:num>
  <w:num w:numId="22">
    <w:abstractNumId w:val="12"/>
  </w:num>
  <w:num w:numId="23">
    <w:abstractNumId w:val="34"/>
  </w:num>
  <w:num w:numId="24">
    <w:abstractNumId w:val="18"/>
  </w:num>
  <w:num w:numId="25">
    <w:abstractNumId w:val="23"/>
  </w:num>
  <w:num w:numId="26">
    <w:abstractNumId w:val="3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3"/>
  </w:num>
  <w:num w:numId="30">
    <w:abstractNumId w:val="20"/>
  </w:num>
  <w:num w:numId="31">
    <w:abstractNumId w:val="11"/>
  </w:num>
  <w:num w:numId="32">
    <w:abstractNumId w:val="22"/>
  </w:num>
  <w:num w:numId="33">
    <w:abstractNumId w:val="28"/>
  </w:num>
  <w:num w:numId="34">
    <w:abstractNumId w:val="2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863F7"/>
    <w:rsid w:val="0009579B"/>
    <w:rsid w:val="00096D7E"/>
    <w:rsid w:val="000A20B5"/>
    <w:rsid w:val="0011426C"/>
    <w:rsid w:val="0028533C"/>
    <w:rsid w:val="00296D6D"/>
    <w:rsid w:val="00314BE1"/>
    <w:rsid w:val="0035050E"/>
    <w:rsid w:val="0037507B"/>
    <w:rsid w:val="003C3D3F"/>
    <w:rsid w:val="00405555"/>
    <w:rsid w:val="004323AE"/>
    <w:rsid w:val="00485971"/>
    <w:rsid w:val="004C0CF6"/>
    <w:rsid w:val="004E108E"/>
    <w:rsid w:val="004F64C1"/>
    <w:rsid w:val="005506D0"/>
    <w:rsid w:val="00567496"/>
    <w:rsid w:val="00574206"/>
    <w:rsid w:val="00645252"/>
    <w:rsid w:val="00650219"/>
    <w:rsid w:val="006B1429"/>
    <w:rsid w:val="006D3D74"/>
    <w:rsid w:val="006E3E18"/>
    <w:rsid w:val="00740454"/>
    <w:rsid w:val="007A423A"/>
    <w:rsid w:val="0083569A"/>
    <w:rsid w:val="0086031E"/>
    <w:rsid w:val="008B4B14"/>
    <w:rsid w:val="00994E88"/>
    <w:rsid w:val="00A0270C"/>
    <w:rsid w:val="00A473AD"/>
    <w:rsid w:val="00A90CFF"/>
    <w:rsid w:val="00A9204E"/>
    <w:rsid w:val="00AC5C14"/>
    <w:rsid w:val="00AD3B93"/>
    <w:rsid w:val="00AE6E0A"/>
    <w:rsid w:val="00B759EB"/>
    <w:rsid w:val="00B9369A"/>
    <w:rsid w:val="00BD4BB3"/>
    <w:rsid w:val="00BF7746"/>
    <w:rsid w:val="00C15146"/>
    <w:rsid w:val="00C375BE"/>
    <w:rsid w:val="00C77C71"/>
    <w:rsid w:val="00C81CE0"/>
    <w:rsid w:val="00DA59FD"/>
    <w:rsid w:val="00E04E88"/>
    <w:rsid w:val="00E1505D"/>
    <w:rsid w:val="00E232EF"/>
    <w:rsid w:val="00E868CC"/>
    <w:rsid w:val="00F06FBF"/>
    <w:rsid w:val="00F63E1A"/>
    <w:rsid w:val="00F81F9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994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1409">
      <w:bodyDiv w:val="1"/>
      <w:marLeft w:val="0"/>
      <w:marRight w:val="0"/>
      <w:marTop w:val="0"/>
      <w:marBottom w:val="0"/>
      <w:divBdr>
        <w:top w:val="none" w:sz="0" w:space="0" w:color="auto"/>
        <w:left w:val="none" w:sz="0" w:space="0" w:color="auto"/>
        <w:bottom w:val="none" w:sz="0" w:space="0" w:color="auto"/>
        <w:right w:val="none" w:sz="0" w:space="0" w:color="auto"/>
      </w:divBdr>
    </w:div>
    <w:div w:id="48843713">
      <w:bodyDiv w:val="1"/>
      <w:marLeft w:val="0"/>
      <w:marRight w:val="0"/>
      <w:marTop w:val="0"/>
      <w:marBottom w:val="0"/>
      <w:divBdr>
        <w:top w:val="none" w:sz="0" w:space="0" w:color="auto"/>
        <w:left w:val="none" w:sz="0" w:space="0" w:color="auto"/>
        <w:bottom w:val="none" w:sz="0" w:space="0" w:color="auto"/>
        <w:right w:val="none" w:sz="0" w:space="0" w:color="auto"/>
      </w:divBdr>
    </w:div>
    <w:div w:id="357510024">
      <w:bodyDiv w:val="1"/>
      <w:marLeft w:val="0"/>
      <w:marRight w:val="0"/>
      <w:marTop w:val="0"/>
      <w:marBottom w:val="0"/>
      <w:divBdr>
        <w:top w:val="none" w:sz="0" w:space="0" w:color="auto"/>
        <w:left w:val="none" w:sz="0" w:space="0" w:color="auto"/>
        <w:bottom w:val="none" w:sz="0" w:space="0" w:color="auto"/>
        <w:right w:val="none" w:sz="0" w:space="0" w:color="auto"/>
      </w:divBdr>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735710044">
      <w:bodyDiv w:val="1"/>
      <w:marLeft w:val="0"/>
      <w:marRight w:val="0"/>
      <w:marTop w:val="0"/>
      <w:marBottom w:val="0"/>
      <w:divBdr>
        <w:top w:val="none" w:sz="0" w:space="0" w:color="auto"/>
        <w:left w:val="none" w:sz="0" w:space="0" w:color="auto"/>
        <w:bottom w:val="none" w:sz="0" w:space="0" w:color="auto"/>
        <w:right w:val="none" w:sz="0" w:space="0" w:color="auto"/>
      </w:divBdr>
    </w:div>
    <w:div w:id="1165976880">
      <w:bodyDiv w:val="1"/>
      <w:marLeft w:val="0"/>
      <w:marRight w:val="0"/>
      <w:marTop w:val="0"/>
      <w:marBottom w:val="0"/>
      <w:divBdr>
        <w:top w:val="none" w:sz="0" w:space="0" w:color="auto"/>
        <w:left w:val="none" w:sz="0" w:space="0" w:color="auto"/>
        <w:bottom w:val="none" w:sz="0" w:space="0" w:color="auto"/>
        <w:right w:val="none" w:sz="0" w:space="0" w:color="auto"/>
      </w:divBdr>
    </w:div>
    <w:div w:id="173292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ubblecontent.osi.office.net/contentsvc/videohostpage/video?lcid=1031&amp;syslcid=1031&amp;uilcid=1031&amp;app=3&amp;ver=16&amp;build=16.0.14527&amp;platform=Win32&amp;streamsso=true&amp;appCorrelation=E187AA04-1F9D-476F-A99F-86945DFD6806&amp;url=https%3A%2F%2Fwww.youtube.com%2Fembed%2F0h8WwIUt74Y%3Ffeature%3Doembed"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gemeinsam-digital.de/teamarbeit-online-kostenfreie-kollaborationstoo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user.de/team/digitale-zusammenarbeit-welche-tools-eignen-sich-fuer-welchen-zwec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hk-muenchen.de/de/Service/Digitalisierung/Tools-und-Hilfsmittel-im-Homeoffic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powell-software.com/de/verbesserung-der-internen-kommunikation/" TargetMode="External"/><Relationship Id="rId14" Type="http://schemas.openxmlformats.org/officeDocument/2006/relationships/hyperlink" Target="https://www.youtube.com/watch?v=0h8WwIUt74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4</Pages>
  <Words>725</Words>
  <Characters>4134</Characters>
  <Application>Microsoft Office Word</Application>
  <DocSecurity>0</DocSecurity>
  <Lines>34</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2022-01-24T22:09:00Z</dcterms:created>
  <dcterms:modified xsi:type="dcterms:W3CDTF">2023-03-03T10:50:00Z</dcterms:modified>
</cp:coreProperties>
</file>