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0D743F42" w:rsidR="0086031E" w:rsidRPr="00D54569" w:rsidRDefault="00D54569" w:rsidP="0086031E">
      <w:pPr>
        <w:jc w:val="center"/>
        <w:rPr>
          <w:rFonts w:cs="Calibri"/>
          <w:b/>
          <w:bCs/>
          <w:color w:val="2CACBA"/>
          <w:sz w:val="44"/>
          <w:szCs w:val="36"/>
          <w:lang w:val="it-IT"/>
        </w:rPr>
      </w:pPr>
      <w:r w:rsidRPr="00D54569">
        <w:rPr>
          <w:rFonts w:cs="Calibri"/>
          <w:b/>
          <w:bCs/>
          <w:color w:val="2CACBA"/>
          <w:sz w:val="44"/>
          <w:szCs w:val="36"/>
          <w:lang w:val="it-IT"/>
        </w:rPr>
        <w:t>Scheda di formazione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jc w:val="center"/>
        <w:tblLook w:val="04A0" w:firstRow="1" w:lastRow="0" w:firstColumn="1" w:lastColumn="0" w:noHBand="0" w:noVBand="1"/>
      </w:tblPr>
      <w:tblGrid>
        <w:gridCol w:w="2689"/>
        <w:gridCol w:w="5670"/>
        <w:gridCol w:w="657"/>
      </w:tblGrid>
      <w:tr w:rsidR="0086031E" w:rsidRPr="00312541" w14:paraId="44A36410" w14:textId="77777777" w:rsidTr="002E6845">
        <w:trPr>
          <w:jc w:val="center"/>
        </w:trPr>
        <w:tc>
          <w:tcPr>
            <w:tcW w:w="2689" w:type="dxa"/>
            <w:shd w:val="clear" w:color="auto" w:fill="FF7619"/>
            <w:vAlign w:val="center"/>
          </w:tcPr>
          <w:p w14:paraId="33A023CB" w14:textId="1F4659CF" w:rsidR="0086031E" w:rsidRPr="00D54569" w:rsidRDefault="0086031E" w:rsidP="0086031E">
            <w:pPr>
              <w:rPr>
                <w:color w:val="FFFFFF" w:themeColor="background1"/>
                <w:lang w:val="it-IT"/>
              </w:rPr>
            </w:pPr>
            <w:r w:rsidRPr="00D54569">
              <w:rPr>
                <w:rFonts w:ascii="Arial Rounded MT Bold" w:hAnsi="Arial Rounded MT Bold" w:cs="Arial"/>
                <w:b/>
                <w:color w:val="FFFFFF" w:themeColor="background1"/>
                <w:lang w:val="it-IT"/>
              </w:rPr>
              <w:t>Tit</w:t>
            </w:r>
            <w:r w:rsidR="00CC034A" w:rsidRPr="00D54569">
              <w:rPr>
                <w:rFonts w:ascii="Arial Rounded MT Bold" w:hAnsi="Arial Rounded MT Bold" w:cs="Arial"/>
                <w:b/>
                <w:color w:val="FFFFFF" w:themeColor="background1"/>
                <w:lang w:val="it-IT"/>
              </w:rPr>
              <w:t>olo</w:t>
            </w:r>
          </w:p>
        </w:tc>
        <w:tc>
          <w:tcPr>
            <w:tcW w:w="6327" w:type="dxa"/>
            <w:gridSpan w:val="2"/>
          </w:tcPr>
          <w:p w14:paraId="2189F5B2" w14:textId="682A3581" w:rsidR="00CC034A" w:rsidRPr="00CC034A" w:rsidRDefault="00CC034A" w:rsidP="00D54569">
            <w:pPr>
              <w:tabs>
                <w:tab w:val="left" w:pos="1035"/>
              </w:tabs>
              <w:jc w:val="both"/>
              <w:rPr>
                <w:rFonts w:ascii="Arial Rounded MT Bold" w:hAnsi="Arial Rounded MT Bold"/>
                <w:lang w:val="it-IT"/>
              </w:rPr>
            </w:pPr>
            <w:r w:rsidRPr="00CC034A">
              <w:rPr>
                <w:rFonts w:ascii="Arial Rounded MT Bold" w:hAnsi="Arial Rounded MT Bold"/>
                <w:lang w:val="it-IT"/>
              </w:rPr>
              <w:t xml:space="preserve">Condizioni operazionali per </w:t>
            </w:r>
            <w:r w:rsidR="00D54569" w:rsidRPr="00CC034A">
              <w:rPr>
                <w:rFonts w:ascii="Arial Rounded MT Bold" w:hAnsi="Arial Rounded MT Bold"/>
                <w:lang w:val="it-IT"/>
              </w:rPr>
              <w:t xml:space="preserve">un </w:t>
            </w:r>
            <w:r w:rsidR="00D54569">
              <w:rPr>
                <w:rFonts w:ascii="Arial Rounded MT Bold" w:hAnsi="Arial Rounded MT Bold"/>
                <w:lang w:val="it-IT"/>
              </w:rPr>
              <w:t>buon equilibrio</w:t>
            </w:r>
            <w:r>
              <w:rPr>
                <w:rFonts w:ascii="Arial Rounded MT Bold" w:hAnsi="Arial Rounded MT Bold"/>
                <w:lang w:val="it-IT"/>
              </w:rPr>
              <w:t xml:space="preserve"> lavoro-vita</w:t>
            </w:r>
          </w:p>
        </w:tc>
      </w:tr>
      <w:tr w:rsidR="0086031E" w14:paraId="128E7937" w14:textId="77777777" w:rsidTr="002E6845">
        <w:trPr>
          <w:jc w:val="center"/>
        </w:trPr>
        <w:tc>
          <w:tcPr>
            <w:tcW w:w="2689" w:type="dxa"/>
            <w:shd w:val="clear" w:color="auto" w:fill="FF7619"/>
            <w:vAlign w:val="center"/>
          </w:tcPr>
          <w:p w14:paraId="4B428EB5" w14:textId="06429E2B" w:rsidR="0086031E" w:rsidRPr="00D54569" w:rsidRDefault="00CC034A" w:rsidP="0086031E">
            <w:pPr>
              <w:rPr>
                <w:color w:val="FFFFFF" w:themeColor="background1"/>
                <w:lang w:val="it-IT"/>
              </w:rPr>
            </w:pPr>
            <w:r w:rsidRPr="00D54569">
              <w:rPr>
                <w:rFonts w:ascii="Arial Rounded MT Bold" w:hAnsi="Arial Rounded MT Bold" w:cs="Arial"/>
                <w:b/>
                <w:color w:val="FFFFFF" w:themeColor="background1"/>
                <w:lang w:val="it-IT"/>
              </w:rPr>
              <w:t xml:space="preserve">Parole </w:t>
            </w:r>
            <w:r w:rsidR="00D54569" w:rsidRPr="00D54569">
              <w:rPr>
                <w:rFonts w:ascii="Arial Rounded MT Bold" w:hAnsi="Arial Rounded MT Bold" w:cs="Arial"/>
                <w:b/>
                <w:color w:val="FFFFFF" w:themeColor="background1"/>
                <w:lang w:val="it-IT"/>
              </w:rPr>
              <w:t>chiave (</w:t>
            </w:r>
            <w:r w:rsidR="0086031E" w:rsidRPr="00D54569">
              <w:rPr>
                <w:rFonts w:ascii="Arial Rounded MT Bold" w:hAnsi="Arial Rounded MT Bold" w:cs="Arial"/>
                <w:b/>
                <w:color w:val="FFFFFF" w:themeColor="background1"/>
                <w:lang w:val="it-IT"/>
              </w:rPr>
              <w:t>meta tag)</w:t>
            </w:r>
          </w:p>
        </w:tc>
        <w:tc>
          <w:tcPr>
            <w:tcW w:w="6327" w:type="dxa"/>
            <w:gridSpan w:val="2"/>
          </w:tcPr>
          <w:p w14:paraId="536987E0" w14:textId="77777777" w:rsidR="0086031E" w:rsidRDefault="0086031E" w:rsidP="0086031E">
            <w:pPr>
              <w:rPr>
                <w:lang w:val="en-US"/>
              </w:rPr>
            </w:pPr>
          </w:p>
        </w:tc>
      </w:tr>
      <w:tr w:rsidR="0086031E" w14:paraId="06920ADD" w14:textId="77777777" w:rsidTr="002E6845">
        <w:trPr>
          <w:jc w:val="center"/>
        </w:trPr>
        <w:tc>
          <w:tcPr>
            <w:tcW w:w="2689" w:type="dxa"/>
            <w:shd w:val="clear" w:color="auto" w:fill="FF7619"/>
            <w:vAlign w:val="center"/>
          </w:tcPr>
          <w:p w14:paraId="7ECCE87A" w14:textId="73D98219" w:rsidR="0086031E" w:rsidRPr="00D54569" w:rsidRDefault="00CC034A" w:rsidP="0086031E">
            <w:pPr>
              <w:rPr>
                <w:rFonts w:ascii="Arial Rounded MT Bold" w:hAnsi="Arial Rounded MT Bold"/>
                <w:b/>
                <w:bCs/>
                <w:color w:val="FFFFFF" w:themeColor="background1"/>
                <w:lang w:val="it-IT"/>
              </w:rPr>
            </w:pPr>
            <w:r w:rsidRPr="00D54569">
              <w:rPr>
                <w:rFonts w:ascii="Arial Rounded MT Bold" w:hAnsi="Arial Rounded MT Bold"/>
                <w:b/>
                <w:bCs/>
                <w:color w:val="FFFFFF" w:themeColor="background1"/>
                <w:lang w:val="it-IT"/>
              </w:rPr>
              <w:t>Fornito da</w:t>
            </w:r>
          </w:p>
        </w:tc>
        <w:tc>
          <w:tcPr>
            <w:tcW w:w="6327" w:type="dxa"/>
            <w:gridSpan w:val="2"/>
          </w:tcPr>
          <w:p w14:paraId="15FF84B0" w14:textId="09DAE427" w:rsidR="0086031E" w:rsidRPr="002E6845" w:rsidRDefault="00562DAC" w:rsidP="0086031E">
            <w:pPr>
              <w:rPr>
                <w:rFonts w:ascii="Arial Rounded MT Bold" w:hAnsi="Arial Rounded MT Bold"/>
                <w:lang w:val="en-US"/>
              </w:rPr>
            </w:pPr>
            <w:r w:rsidRPr="002E6845">
              <w:rPr>
                <w:rFonts w:ascii="Arial Rounded MT Bold" w:hAnsi="Arial Rounded MT Bold"/>
                <w:lang w:val="en-US"/>
              </w:rPr>
              <w:t>CIT GmbH</w:t>
            </w:r>
          </w:p>
        </w:tc>
      </w:tr>
      <w:tr w:rsidR="0086031E" w14:paraId="38E69A00" w14:textId="77777777" w:rsidTr="002E6845">
        <w:trPr>
          <w:jc w:val="center"/>
        </w:trPr>
        <w:tc>
          <w:tcPr>
            <w:tcW w:w="2689" w:type="dxa"/>
            <w:shd w:val="clear" w:color="auto" w:fill="FF7619"/>
            <w:vAlign w:val="center"/>
          </w:tcPr>
          <w:p w14:paraId="2BB7793B" w14:textId="60711C6A" w:rsidR="0086031E" w:rsidRPr="00D54569" w:rsidRDefault="0086031E" w:rsidP="0086031E">
            <w:pPr>
              <w:rPr>
                <w:color w:val="FFFFFF" w:themeColor="background1"/>
                <w:lang w:val="it-IT"/>
              </w:rPr>
            </w:pPr>
            <w:r w:rsidRPr="00D54569">
              <w:rPr>
                <w:rFonts w:ascii="Arial Rounded MT Bold" w:hAnsi="Arial Rounded MT Bold" w:cs="Arial"/>
                <w:b/>
                <w:color w:val="FFFFFF" w:themeColor="background1"/>
                <w:lang w:val="it-IT"/>
              </w:rPr>
              <w:t>L</w:t>
            </w:r>
            <w:r w:rsidR="00CC034A" w:rsidRPr="00D54569">
              <w:rPr>
                <w:rFonts w:ascii="Arial Rounded MT Bold" w:hAnsi="Arial Rounded MT Bold" w:cs="Arial"/>
                <w:b/>
                <w:color w:val="FFFFFF" w:themeColor="background1"/>
                <w:lang w:val="it-IT"/>
              </w:rPr>
              <w:t>ingua</w:t>
            </w:r>
          </w:p>
        </w:tc>
        <w:tc>
          <w:tcPr>
            <w:tcW w:w="6327" w:type="dxa"/>
            <w:gridSpan w:val="2"/>
          </w:tcPr>
          <w:p w14:paraId="38B2A812" w14:textId="4231E946" w:rsidR="0086031E" w:rsidRPr="002E6845" w:rsidRDefault="00CC034A" w:rsidP="0086031E">
            <w:pPr>
              <w:rPr>
                <w:rFonts w:ascii="Arial Rounded MT Bold" w:hAnsi="Arial Rounded MT Bold"/>
                <w:lang w:val="en-US"/>
              </w:rPr>
            </w:pPr>
            <w:r>
              <w:rPr>
                <w:rFonts w:ascii="Arial Rounded MT Bold" w:hAnsi="Arial Rounded MT Bold"/>
                <w:lang w:val="en-US"/>
              </w:rPr>
              <w:t>Inglese</w:t>
            </w:r>
          </w:p>
        </w:tc>
      </w:tr>
      <w:tr w:rsidR="00D54569" w14:paraId="65E868B4" w14:textId="77777777" w:rsidTr="005A0C9E">
        <w:trPr>
          <w:trHeight w:val="390"/>
          <w:jc w:val="center"/>
        </w:trPr>
        <w:tc>
          <w:tcPr>
            <w:tcW w:w="2689" w:type="dxa"/>
            <w:vMerge w:val="restart"/>
            <w:shd w:val="clear" w:color="auto" w:fill="FF7619"/>
            <w:vAlign w:val="center"/>
          </w:tcPr>
          <w:p w14:paraId="01AEB537" w14:textId="5A3CE784" w:rsidR="00D54569" w:rsidRPr="00D54569" w:rsidRDefault="00D54569" w:rsidP="00D54569">
            <w:pPr>
              <w:rPr>
                <w:color w:val="FFFFFF" w:themeColor="background1"/>
                <w:lang w:val="it-IT"/>
              </w:rPr>
            </w:pPr>
            <w:r w:rsidRPr="00D54569">
              <w:rPr>
                <w:rFonts w:ascii="Arial Rounded MT Bold" w:hAnsi="Arial Rounded MT Bold" w:cs="Arial"/>
                <w:b/>
                <w:color w:val="FFFFFF" w:themeColor="background1"/>
                <w:lang w:val="it-IT"/>
              </w:rPr>
              <w:t>Area</w:t>
            </w:r>
          </w:p>
        </w:tc>
        <w:tc>
          <w:tcPr>
            <w:tcW w:w="5670" w:type="dxa"/>
            <w:tcBorders>
              <w:top w:val="single" w:sz="4" w:space="0" w:color="auto"/>
              <w:left w:val="single" w:sz="4" w:space="0" w:color="auto"/>
              <w:bottom w:val="single" w:sz="4" w:space="0" w:color="auto"/>
              <w:right w:val="single" w:sz="4" w:space="0" w:color="auto"/>
            </w:tcBorders>
          </w:tcPr>
          <w:p w14:paraId="4452C946" w14:textId="7FCFE117" w:rsidR="00D54569" w:rsidRPr="000863F7" w:rsidRDefault="00D54569" w:rsidP="00D54569">
            <w:pPr>
              <w:jc w:val="both"/>
              <w:rPr>
                <w:rFonts w:ascii="Arial Rounded MT Bold" w:hAnsi="Arial Rounded MT Bold"/>
                <w:lang w:val="en-GB"/>
              </w:rPr>
            </w:pPr>
            <w:r>
              <w:rPr>
                <w:rFonts w:ascii="Arial Rounded MT Bold" w:hAnsi="Arial Rounded MT Bold"/>
                <w:lang w:val="it-IT"/>
              </w:rPr>
              <w:t>Comunicazione digitale e online</w:t>
            </w:r>
          </w:p>
        </w:tc>
        <w:tc>
          <w:tcPr>
            <w:tcW w:w="657" w:type="dxa"/>
            <w:shd w:val="clear" w:color="auto" w:fill="FFFFFF" w:themeFill="background1"/>
          </w:tcPr>
          <w:p w14:paraId="266AAFD6" w14:textId="77777777" w:rsidR="00D54569" w:rsidRPr="0086031E" w:rsidRDefault="00D54569" w:rsidP="00D54569">
            <w:pPr>
              <w:rPr>
                <w:lang w:val="en-GB"/>
              </w:rPr>
            </w:pPr>
          </w:p>
        </w:tc>
      </w:tr>
      <w:tr w:rsidR="00D54569" w:rsidRPr="00312541" w14:paraId="01D37DAD" w14:textId="77777777" w:rsidTr="005A0C9E">
        <w:trPr>
          <w:trHeight w:val="382"/>
          <w:jc w:val="center"/>
        </w:trPr>
        <w:tc>
          <w:tcPr>
            <w:tcW w:w="2689" w:type="dxa"/>
            <w:vMerge/>
            <w:shd w:val="clear" w:color="auto" w:fill="FF7619"/>
            <w:vAlign w:val="center"/>
          </w:tcPr>
          <w:p w14:paraId="34B43962" w14:textId="77777777" w:rsidR="00D54569" w:rsidRPr="0086031E" w:rsidRDefault="00D54569" w:rsidP="00D54569">
            <w:pPr>
              <w:rPr>
                <w:rFonts w:ascii="Arial Rounded MT Bold" w:hAnsi="Arial Rounded MT Bold" w:cs="Arial"/>
                <w:b/>
                <w:color w:val="FFFFFF" w:themeColor="background1"/>
                <w:lang w:val="en-GB"/>
              </w:rPr>
            </w:pPr>
          </w:p>
        </w:tc>
        <w:tc>
          <w:tcPr>
            <w:tcW w:w="5670" w:type="dxa"/>
            <w:tcBorders>
              <w:top w:val="single" w:sz="4" w:space="0" w:color="auto"/>
              <w:left w:val="single" w:sz="4" w:space="0" w:color="auto"/>
              <w:bottom w:val="single" w:sz="4" w:space="0" w:color="auto"/>
              <w:right w:val="single" w:sz="4" w:space="0" w:color="auto"/>
            </w:tcBorders>
          </w:tcPr>
          <w:p w14:paraId="11CB6E4A" w14:textId="11512A3D" w:rsidR="00D54569" w:rsidRPr="00D54569" w:rsidRDefault="00D54569" w:rsidP="00D54569">
            <w:pPr>
              <w:jc w:val="both"/>
              <w:rPr>
                <w:rFonts w:ascii="Arial Rounded MT Bold" w:hAnsi="Arial Rounded MT Bold"/>
                <w:lang w:val="it-IT"/>
              </w:rPr>
            </w:pPr>
            <w:r>
              <w:rPr>
                <w:rFonts w:ascii="Arial Rounded MT Bold" w:hAnsi="Arial Rounded MT Bold"/>
                <w:lang w:val="it-IT"/>
              </w:rPr>
              <w:t>Impegno di squadra e di persone da remoto</w:t>
            </w:r>
          </w:p>
        </w:tc>
        <w:tc>
          <w:tcPr>
            <w:tcW w:w="657" w:type="dxa"/>
            <w:shd w:val="clear" w:color="auto" w:fill="FFFFFF" w:themeFill="background1"/>
          </w:tcPr>
          <w:p w14:paraId="010A43B1" w14:textId="6A170FF1" w:rsidR="00D54569" w:rsidRPr="00D54569" w:rsidRDefault="00D54569" w:rsidP="00D54569">
            <w:pPr>
              <w:ind w:left="360"/>
              <w:rPr>
                <w:b/>
                <w:bCs/>
                <w:lang w:val="it-IT"/>
              </w:rPr>
            </w:pPr>
          </w:p>
        </w:tc>
      </w:tr>
      <w:tr w:rsidR="00D54569" w14:paraId="0924C8EE" w14:textId="77777777" w:rsidTr="005A0C9E">
        <w:trPr>
          <w:trHeight w:val="382"/>
          <w:jc w:val="center"/>
        </w:trPr>
        <w:tc>
          <w:tcPr>
            <w:tcW w:w="2689" w:type="dxa"/>
            <w:vMerge/>
            <w:shd w:val="clear" w:color="auto" w:fill="FF7619"/>
            <w:vAlign w:val="center"/>
          </w:tcPr>
          <w:p w14:paraId="2988F4F2" w14:textId="77777777" w:rsidR="00D54569" w:rsidRPr="00D54569" w:rsidRDefault="00D54569" w:rsidP="00D54569">
            <w:pPr>
              <w:rPr>
                <w:rFonts w:ascii="Arial Rounded MT Bold" w:hAnsi="Arial Rounded MT Bold" w:cs="Arial"/>
                <w:b/>
                <w:color w:val="FFFFFF" w:themeColor="background1"/>
                <w:lang w:val="it-IT"/>
              </w:rPr>
            </w:pPr>
          </w:p>
        </w:tc>
        <w:tc>
          <w:tcPr>
            <w:tcW w:w="5670" w:type="dxa"/>
            <w:tcBorders>
              <w:top w:val="single" w:sz="4" w:space="0" w:color="auto"/>
              <w:left w:val="single" w:sz="4" w:space="0" w:color="auto"/>
              <w:bottom w:val="single" w:sz="4" w:space="0" w:color="auto"/>
              <w:right w:val="single" w:sz="4" w:space="0" w:color="auto"/>
            </w:tcBorders>
          </w:tcPr>
          <w:p w14:paraId="0DB4BF2E" w14:textId="091F4662" w:rsidR="00D54569" w:rsidRPr="000863F7" w:rsidRDefault="00D54569" w:rsidP="00D54569">
            <w:pPr>
              <w:jc w:val="both"/>
              <w:rPr>
                <w:rFonts w:ascii="Arial Rounded MT Bold" w:hAnsi="Arial Rounded MT Bold"/>
                <w:lang w:val="en-GB"/>
              </w:rPr>
            </w:pPr>
            <w:r>
              <w:rPr>
                <w:rFonts w:ascii="Arial Rounded MT Bold" w:hAnsi="Arial Rounded MT Bold"/>
                <w:lang w:val="it-IT"/>
              </w:rPr>
              <w:t>Equilibrio lavoro-vita</w:t>
            </w:r>
          </w:p>
        </w:tc>
        <w:tc>
          <w:tcPr>
            <w:tcW w:w="657" w:type="dxa"/>
            <w:shd w:val="clear" w:color="auto" w:fill="FFFFFF" w:themeFill="background1"/>
            <w:vAlign w:val="center"/>
          </w:tcPr>
          <w:p w14:paraId="0629B581" w14:textId="708D85F1" w:rsidR="00D54569" w:rsidRPr="002E6845" w:rsidRDefault="00D54569" w:rsidP="00D54569">
            <w:pPr>
              <w:jc w:val="center"/>
              <w:rPr>
                <w:rFonts w:ascii="Arial Rounded MT Bold" w:hAnsi="Arial Rounded MT Bold"/>
                <w:lang w:val="en-GB"/>
              </w:rPr>
            </w:pPr>
            <w:r w:rsidRPr="002E6845">
              <w:rPr>
                <w:rFonts w:ascii="Arial Rounded MT Bold" w:hAnsi="Arial Rounded MT Bold"/>
                <w:lang w:val="en-GB"/>
              </w:rPr>
              <w:t>x</w:t>
            </w:r>
          </w:p>
        </w:tc>
      </w:tr>
      <w:tr w:rsidR="00D54569" w14:paraId="75C26925" w14:textId="77777777" w:rsidTr="005A0C9E">
        <w:trPr>
          <w:trHeight w:val="382"/>
          <w:jc w:val="center"/>
        </w:trPr>
        <w:tc>
          <w:tcPr>
            <w:tcW w:w="2689" w:type="dxa"/>
            <w:vMerge/>
            <w:shd w:val="clear" w:color="auto" w:fill="FF7619"/>
            <w:vAlign w:val="center"/>
          </w:tcPr>
          <w:p w14:paraId="633D10FD" w14:textId="77777777" w:rsidR="00D54569" w:rsidRPr="0086031E" w:rsidRDefault="00D54569" w:rsidP="00D54569">
            <w:pPr>
              <w:rPr>
                <w:rFonts w:ascii="Arial Rounded MT Bold" w:hAnsi="Arial Rounded MT Bold" w:cs="Arial"/>
                <w:b/>
                <w:color w:val="FFFFFF" w:themeColor="background1"/>
                <w:lang w:val="en-GB"/>
              </w:rPr>
            </w:pPr>
          </w:p>
        </w:tc>
        <w:tc>
          <w:tcPr>
            <w:tcW w:w="5670" w:type="dxa"/>
            <w:tcBorders>
              <w:top w:val="single" w:sz="4" w:space="0" w:color="auto"/>
              <w:left w:val="single" w:sz="4" w:space="0" w:color="auto"/>
              <w:bottom w:val="single" w:sz="4" w:space="0" w:color="auto"/>
              <w:right w:val="single" w:sz="4" w:space="0" w:color="auto"/>
            </w:tcBorders>
          </w:tcPr>
          <w:p w14:paraId="362779EB" w14:textId="00F626AA" w:rsidR="00D54569" w:rsidRPr="000863F7" w:rsidRDefault="00D54569" w:rsidP="00D54569">
            <w:pPr>
              <w:jc w:val="both"/>
              <w:rPr>
                <w:rFonts w:ascii="Arial Rounded MT Bold" w:hAnsi="Arial Rounded MT Bold"/>
                <w:lang w:val="en-GB"/>
              </w:rPr>
            </w:pPr>
            <w:r>
              <w:rPr>
                <w:rFonts w:ascii="Arial Rounded MT Bold" w:hAnsi="Arial Rounded MT Bold"/>
                <w:lang w:val="it-IT"/>
              </w:rPr>
              <w:t>Benessere personale</w:t>
            </w:r>
          </w:p>
        </w:tc>
        <w:tc>
          <w:tcPr>
            <w:tcW w:w="657" w:type="dxa"/>
            <w:shd w:val="clear" w:color="auto" w:fill="FFFFFF" w:themeFill="background1"/>
            <w:vAlign w:val="center"/>
          </w:tcPr>
          <w:p w14:paraId="38C196C9" w14:textId="0058610C" w:rsidR="00D54569" w:rsidRPr="002E6845" w:rsidRDefault="00D54569" w:rsidP="00D54569">
            <w:pPr>
              <w:jc w:val="center"/>
              <w:rPr>
                <w:rFonts w:ascii="Arial Rounded MT Bold" w:hAnsi="Arial Rounded MT Bold"/>
                <w:lang w:val="en-GB"/>
              </w:rPr>
            </w:pPr>
            <w:r w:rsidRPr="002E6845">
              <w:rPr>
                <w:rFonts w:ascii="Arial Rounded MT Bold" w:hAnsi="Arial Rounded MT Bold"/>
                <w:lang w:val="en-GB"/>
              </w:rPr>
              <w:t>x</w:t>
            </w:r>
          </w:p>
        </w:tc>
      </w:tr>
      <w:tr w:rsidR="00D54569" w:rsidRPr="00312541" w14:paraId="7B9EF8A8" w14:textId="77777777" w:rsidTr="005A0C9E">
        <w:trPr>
          <w:trHeight w:val="382"/>
          <w:jc w:val="center"/>
        </w:trPr>
        <w:tc>
          <w:tcPr>
            <w:tcW w:w="2689" w:type="dxa"/>
            <w:vMerge/>
            <w:shd w:val="clear" w:color="auto" w:fill="FF7619"/>
            <w:vAlign w:val="center"/>
          </w:tcPr>
          <w:p w14:paraId="3E489F43" w14:textId="77777777" w:rsidR="00D54569" w:rsidRPr="0086031E" w:rsidRDefault="00D54569" w:rsidP="00D54569">
            <w:pPr>
              <w:rPr>
                <w:rFonts w:ascii="Arial Rounded MT Bold" w:hAnsi="Arial Rounded MT Bold" w:cs="Arial"/>
                <w:b/>
                <w:color w:val="FFFFFF" w:themeColor="background1"/>
                <w:lang w:val="en-GB"/>
              </w:rPr>
            </w:pPr>
          </w:p>
        </w:tc>
        <w:tc>
          <w:tcPr>
            <w:tcW w:w="5670" w:type="dxa"/>
            <w:tcBorders>
              <w:top w:val="single" w:sz="4" w:space="0" w:color="auto"/>
              <w:left w:val="single" w:sz="4" w:space="0" w:color="auto"/>
              <w:bottom w:val="single" w:sz="4" w:space="0" w:color="auto"/>
              <w:right w:val="single" w:sz="4" w:space="0" w:color="auto"/>
            </w:tcBorders>
          </w:tcPr>
          <w:p w14:paraId="6B3A2EAD" w14:textId="75F4557D" w:rsidR="00D54569" w:rsidRPr="00D54569" w:rsidRDefault="00D54569" w:rsidP="00D54569">
            <w:pPr>
              <w:jc w:val="both"/>
              <w:rPr>
                <w:rFonts w:ascii="Arial Rounded MT Bold" w:hAnsi="Arial Rounded MT Bold"/>
                <w:lang w:val="it-IT"/>
              </w:rPr>
            </w:pPr>
            <w:r>
              <w:rPr>
                <w:rFonts w:ascii="Arial Rounded MT Bold" w:hAnsi="Arial Rounded MT Bold"/>
                <w:lang w:val="it-IT"/>
              </w:rPr>
              <w:t>“Come aumentare la produttività del tuo team da remoto?”</w:t>
            </w:r>
          </w:p>
        </w:tc>
        <w:tc>
          <w:tcPr>
            <w:tcW w:w="657" w:type="dxa"/>
            <w:shd w:val="clear" w:color="auto" w:fill="FFFFFF" w:themeFill="background1"/>
          </w:tcPr>
          <w:p w14:paraId="031299B2" w14:textId="4269ADB7" w:rsidR="00D54569" w:rsidRPr="00D54569" w:rsidRDefault="00D54569" w:rsidP="00D54569">
            <w:pPr>
              <w:ind w:left="360"/>
              <w:rPr>
                <w:b/>
                <w:bCs/>
                <w:lang w:val="it-IT"/>
              </w:rPr>
            </w:pPr>
          </w:p>
        </w:tc>
      </w:tr>
      <w:tr w:rsidR="00D54569" w14:paraId="4AED5721" w14:textId="77777777" w:rsidTr="005A0C9E">
        <w:trPr>
          <w:trHeight w:val="382"/>
          <w:jc w:val="center"/>
        </w:trPr>
        <w:tc>
          <w:tcPr>
            <w:tcW w:w="2689" w:type="dxa"/>
            <w:vMerge/>
            <w:shd w:val="clear" w:color="auto" w:fill="FF7619"/>
            <w:vAlign w:val="center"/>
          </w:tcPr>
          <w:p w14:paraId="1CB651AD" w14:textId="77777777" w:rsidR="00D54569" w:rsidRPr="00D54569" w:rsidRDefault="00D54569" w:rsidP="00D54569">
            <w:pPr>
              <w:rPr>
                <w:rFonts w:ascii="Arial Rounded MT Bold" w:hAnsi="Arial Rounded MT Bold" w:cs="Arial"/>
                <w:b/>
                <w:color w:val="FFFFFF" w:themeColor="background1"/>
                <w:lang w:val="it-IT"/>
              </w:rPr>
            </w:pPr>
          </w:p>
        </w:tc>
        <w:tc>
          <w:tcPr>
            <w:tcW w:w="5670" w:type="dxa"/>
            <w:tcBorders>
              <w:top w:val="single" w:sz="4" w:space="0" w:color="auto"/>
              <w:left w:val="single" w:sz="4" w:space="0" w:color="auto"/>
              <w:bottom w:val="single" w:sz="4" w:space="0" w:color="auto"/>
              <w:right w:val="single" w:sz="4" w:space="0" w:color="auto"/>
            </w:tcBorders>
          </w:tcPr>
          <w:p w14:paraId="4810AA7F" w14:textId="12A0EBD7" w:rsidR="00D54569" w:rsidRPr="000863F7" w:rsidRDefault="00D54569" w:rsidP="00D54569">
            <w:pPr>
              <w:jc w:val="both"/>
              <w:rPr>
                <w:rFonts w:ascii="Arial Rounded MT Bold" w:hAnsi="Arial Rounded MT Bold"/>
                <w:lang w:val="en-GB"/>
              </w:rPr>
            </w:pPr>
            <w:r>
              <w:rPr>
                <w:rFonts w:ascii="Arial Rounded MT Bold" w:hAnsi="Arial Rounded MT Bold"/>
                <w:lang w:val="it-IT"/>
              </w:rPr>
              <w:t>Remote project management</w:t>
            </w:r>
          </w:p>
        </w:tc>
        <w:tc>
          <w:tcPr>
            <w:tcW w:w="657" w:type="dxa"/>
            <w:shd w:val="clear" w:color="auto" w:fill="FFFFFF" w:themeFill="background1"/>
          </w:tcPr>
          <w:p w14:paraId="19682202" w14:textId="0F97A7E5" w:rsidR="00D54569" w:rsidRDefault="00D54569" w:rsidP="00D54569">
            <w:pPr>
              <w:ind w:left="360"/>
              <w:rPr>
                <w:b/>
                <w:bCs/>
                <w:lang w:val="en-GB"/>
              </w:rPr>
            </w:pPr>
          </w:p>
        </w:tc>
      </w:tr>
      <w:tr w:rsidR="00D54569" w14:paraId="7CEBC64D" w14:textId="77777777" w:rsidTr="005A0C9E">
        <w:trPr>
          <w:trHeight w:val="382"/>
          <w:jc w:val="center"/>
        </w:trPr>
        <w:tc>
          <w:tcPr>
            <w:tcW w:w="2689" w:type="dxa"/>
            <w:vMerge/>
            <w:shd w:val="clear" w:color="auto" w:fill="FF7619"/>
            <w:vAlign w:val="center"/>
          </w:tcPr>
          <w:p w14:paraId="0E3473DE" w14:textId="77777777" w:rsidR="00D54569" w:rsidRPr="0086031E" w:rsidRDefault="00D54569" w:rsidP="00D54569">
            <w:pPr>
              <w:rPr>
                <w:rFonts w:ascii="Arial Rounded MT Bold" w:hAnsi="Arial Rounded MT Bold" w:cs="Arial"/>
                <w:b/>
                <w:color w:val="FFFFFF" w:themeColor="background1"/>
                <w:lang w:val="en-GB"/>
              </w:rPr>
            </w:pPr>
          </w:p>
        </w:tc>
        <w:tc>
          <w:tcPr>
            <w:tcW w:w="5670" w:type="dxa"/>
            <w:tcBorders>
              <w:top w:val="single" w:sz="4" w:space="0" w:color="auto"/>
              <w:left w:val="single" w:sz="4" w:space="0" w:color="auto"/>
              <w:bottom w:val="single" w:sz="4" w:space="0" w:color="auto"/>
              <w:right w:val="single" w:sz="4" w:space="0" w:color="auto"/>
            </w:tcBorders>
          </w:tcPr>
          <w:p w14:paraId="2BB310C9" w14:textId="6BB1BF52" w:rsidR="00D54569" w:rsidRPr="000863F7" w:rsidRDefault="00D54569" w:rsidP="00D54569">
            <w:pPr>
              <w:jc w:val="both"/>
              <w:rPr>
                <w:rFonts w:ascii="Arial Rounded MT Bold" w:hAnsi="Arial Rounded MT Bold"/>
                <w:lang w:val="en-GB"/>
              </w:rPr>
            </w:pPr>
            <w:r>
              <w:rPr>
                <w:rFonts w:ascii="Arial Rounded MT Bold" w:hAnsi="Arial Rounded MT Bold"/>
                <w:lang w:val="it-IT"/>
              </w:rPr>
              <w:t xml:space="preserve">Agile Management by </w:t>
            </w:r>
            <w:proofErr w:type="spellStart"/>
            <w:r>
              <w:rPr>
                <w:rFonts w:ascii="Arial Rounded MT Bold" w:hAnsi="Arial Rounded MT Bold"/>
                <w:lang w:val="it-IT"/>
              </w:rPr>
              <w:t>Objectives</w:t>
            </w:r>
            <w:proofErr w:type="spellEnd"/>
            <w:r>
              <w:rPr>
                <w:rFonts w:ascii="Arial Rounded MT Bold" w:hAnsi="Arial Rounded MT Bold"/>
                <w:lang w:val="it-IT"/>
              </w:rPr>
              <w:t xml:space="preserve">       </w:t>
            </w:r>
          </w:p>
        </w:tc>
        <w:tc>
          <w:tcPr>
            <w:tcW w:w="657" w:type="dxa"/>
            <w:shd w:val="clear" w:color="auto" w:fill="FFFFFF" w:themeFill="background1"/>
          </w:tcPr>
          <w:p w14:paraId="0D4DCE30" w14:textId="6FA518BD" w:rsidR="00D54569" w:rsidRDefault="00D54569" w:rsidP="00D54569">
            <w:pPr>
              <w:ind w:left="360"/>
              <w:rPr>
                <w:b/>
                <w:bCs/>
                <w:lang w:val="en-GB"/>
              </w:rPr>
            </w:pPr>
          </w:p>
        </w:tc>
      </w:tr>
      <w:tr w:rsidR="00D54569" w14:paraId="6D0210CE" w14:textId="77777777" w:rsidTr="005A0C9E">
        <w:trPr>
          <w:trHeight w:val="382"/>
          <w:jc w:val="center"/>
        </w:trPr>
        <w:tc>
          <w:tcPr>
            <w:tcW w:w="2689" w:type="dxa"/>
            <w:vMerge/>
            <w:shd w:val="clear" w:color="auto" w:fill="FF7619"/>
            <w:vAlign w:val="center"/>
          </w:tcPr>
          <w:p w14:paraId="7C236105" w14:textId="77777777" w:rsidR="00D54569" w:rsidRPr="0086031E" w:rsidRDefault="00D54569" w:rsidP="00D54569">
            <w:pPr>
              <w:rPr>
                <w:rFonts w:ascii="Arial Rounded MT Bold" w:hAnsi="Arial Rounded MT Bold" w:cs="Arial"/>
                <w:b/>
                <w:color w:val="FFFFFF" w:themeColor="background1"/>
                <w:lang w:val="en-GB"/>
              </w:rPr>
            </w:pPr>
          </w:p>
        </w:tc>
        <w:tc>
          <w:tcPr>
            <w:tcW w:w="5670" w:type="dxa"/>
            <w:tcBorders>
              <w:top w:val="single" w:sz="4" w:space="0" w:color="auto"/>
              <w:left w:val="single" w:sz="4" w:space="0" w:color="auto"/>
              <w:bottom w:val="single" w:sz="4" w:space="0" w:color="auto"/>
              <w:right w:val="single" w:sz="4" w:space="0" w:color="auto"/>
            </w:tcBorders>
          </w:tcPr>
          <w:p w14:paraId="64D58D92" w14:textId="7A24281F" w:rsidR="00D54569" w:rsidRPr="000863F7" w:rsidRDefault="00D54569" w:rsidP="00D54569">
            <w:pPr>
              <w:jc w:val="both"/>
              <w:rPr>
                <w:rFonts w:ascii="Arial Rounded MT Bold" w:hAnsi="Arial Rounded MT Bold"/>
                <w:lang w:val="en-GB"/>
              </w:rPr>
            </w:pPr>
            <w:r>
              <w:rPr>
                <w:rFonts w:ascii="Arial Rounded MT Bold" w:hAnsi="Arial Rounded MT Bold"/>
                <w:lang w:val="it-IT"/>
              </w:rPr>
              <w:t xml:space="preserve">Autoefficacia “Smart” </w:t>
            </w:r>
          </w:p>
        </w:tc>
        <w:tc>
          <w:tcPr>
            <w:tcW w:w="657" w:type="dxa"/>
            <w:shd w:val="clear" w:color="auto" w:fill="FFFFFF" w:themeFill="background1"/>
          </w:tcPr>
          <w:p w14:paraId="744DF021" w14:textId="060E1202" w:rsidR="00D54569" w:rsidRDefault="00D54569" w:rsidP="00D54569">
            <w:pPr>
              <w:ind w:left="360"/>
              <w:rPr>
                <w:b/>
                <w:bCs/>
                <w:lang w:val="en-GB"/>
              </w:rPr>
            </w:pPr>
          </w:p>
        </w:tc>
      </w:tr>
      <w:tr w:rsidR="00D54569" w:rsidRPr="00312541" w14:paraId="0D71C948" w14:textId="77777777" w:rsidTr="005A0C9E">
        <w:trPr>
          <w:trHeight w:val="382"/>
          <w:jc w:val="center"/>
        </w:trPr>
        <w:tc>
          <w:tcPr>
            <w:tcW w:w="2689" w:type="dxa"/>
            <w:vMerge/>
            <w:shd w:val="clear" w:color="auto" w:fill="FF7619"/>
            <w:vAlign w:val="center"/>
          </w:tcPr>
          <w:p w14:paraId="034BA18E" w14:textId="77777777" w:rsidR="00D54569" w:rsidRPr="0086031E" w:rsidRDefault="00D54569" w:rsidP="00D54569">
            <w:pPr>
              <w:rPr>
                <w:rFonts w:ascii="Arial Rounded MT Bold" w:hAnsi="Arial Rounded MT Bold" w:cs="Arial"/>
                <w:b/>
                <w:color w:val="FFFFFF" w:themeColor="background1"/>
                <w:lang w:val="en-GB"/>
              </w:rPr>
            </w:pPr>
          </w:p>
        </w:tc>
        <w:tc>
          <w:tcPr>
            <w:tcW w:w="5670" w:type="dxa"/>
            <w:tcBorders>
              <w:top w:val="single" w:sz="4" w:space="0" w:color="auto"/>
              <w:left w:val="single" w:sz="4" w:space="0" w:color="auto"/>
              <w:bottom w:val="single" w:sz="4" w:space="0" w:color="auto"/>
              <w:right w:val="single" w:sz="4" w:space="0" w:color="auto"/>
            </w:tcBorders>
          </w:tcPr>
          <w:p w14:paraId="17CBF1F5" w14:textId="00750E99" w:rsidR="00D54569" w:rsidRPr="00D54569" w:rsidRDefault="00D54569" w:rsidP="00D54569">
            <w:pPr>
              <w:jc w:val="both"/>
              <w:rPr>
                <w:rFonts w:ascii="Arial Rounded MT Bold" w:hAnsi="Arial Rounded MT Bold"/>
                <w:lang w:val="it-IT"/>
              </w:rPr>
            </w:pPr>
            <w:r>
              <w:rPr>
                <w:rFonts w:ascii="Arial Rounded MT Bold" w:hAnsi="Arial Rounded MT Bold"/>
                <w:lang w:val="it-IT"/>
              </w:rPr>
              <w:t>Leadership e Motivazione ai tempi della Smart Working</w:t>
            </w:r>
          </w:p>
        </w:tc>
        <w:tc>
          <w:tcPr>
            <w:tcW w:w="657" w:type="dxa"/>
            <w:shd w:val="clear" w:color="auto" w:fill="FFFFFF" w:themeFill="background1"/>
          </w:tcPr>
          <w:p w14:paraId="07817BA9" w14:textId="0C0ADCF9" w:rsidR="00D54569" w:rsidRPr="00D54569" w:rsidRDefault="00D54569" w:rsidP="00D54569">
            <w:pPr>
              <w:ind w:left="360"/>
              <w:rPr>
                <w:b/>
                <w:bCs/>
                <w:lang w:val="it-IT"/>
              </w:rPr>
            </w:pPr>
          </w:p>
        </w:tc>
      </w:tr>
      <w:tr w:rsidR="00D54569" w:rsidRPr="00312541" w14:paraId="5126B09D" w14:textId="77777777" w:rsidTr="005A0C9E">
        <w:trPr>
          <w:trHeight w:val="382"/>
          <w:jc w:val="center"/>
        </w:trPr>
        <w:tc>
          <w:tcPr>
            <w:tcW w:w="2689" w:type="dxa"/>
            <w:vMerge/>
            <w:shd w:val="clear" w:color="auto" w:fill="FF7619"/>
            <w:vAlign w:val="center"/>
          </w:tcPr>
          <w:p w14:paraId="6143932E" w14:textId="77777777" w:rsidR="00D54569" w:rsidRPr="00D54569" w:rsidRDefault="00D54569" w:rsidP="00D54569">
            <w:pPr>
              <w:rPr>
                <w:rFonts w:ascii="Arial Rounded MT Bold" w:hAnsi="Arial Rounded MT Bold" w:cs="Arial"/>
                <w:b/>
                <w:color w:val="FFFFFF" w:themeColor="background1"/>
                <w:lang w:val="it-IT"/>
              </w:rPr>
            </w:pPr>
          </w:p>
        </w:tc>
        <w:tc>
          <w:tcPr>
            <w:tcW w:w="5670" w:type="dxa"/>
            <w:tcBorders>
              <w:top w:val="single" w:sz="4" w:space="0" w:color="auto"/>
              <w:left w:val="single" w:sz="4" w:space="0" w:color="auto"/>
              <w:bottom w:val="single" w:sz="4" w:space="0" w:color="auto"/>
              <w:right w:val="single" w:sz="4" w:space="0" w:color="auto"/>
            </w:tcBorders>
          </w:tcPr>
          <w:p w14:paraId="0D157A8B" w14:textId="79473614" w:rsidR="00D54569" w:rsidRPr="00D54569" w:rsidRDefault="00D54569" w:rsidP="00D54569">
            <w:pPr>
              <w:jc w:val="both"/>
              <w:rPr>
                <w:rFonts w:ascii="Arial Rounded MT Bold" w:hAnsi="Arial Rounded MT Bold"/>
                <w:lang w:val="it-IT"/>
              </w:rPr>
            </w:pPr>
            <w:r>
              <w:rPr>
                <w:rFonts w:ascii="Arial Rounded MT Bold" w:hAnsi="Arial Rounded MT Bold"/>
                <w:lang w:val="it-IT"/>
              </w:rPr>
              <w:t>Telelavoro: una selezione di strumenti digitali per gestire il tuo business</w:t>
            </w:r>
          </w:p>
        </w:tc>
        <w:tc>
          <w:tcPr>
            <w:tcW w:w="657" w:type="dxa"/>
            <w:shd w:val="clear" w:color="auto" w:fill="FFFFFF" w:themeFill="background1"/>
          </w:tcPr>
          <w:p w14:paraId="787239F7" w14:textId="52B88D67" w:rsidR="00D54569" w:rsidRPr="00D54569" w:rsidRDefault="00D54569" w:rsidP="00D54569">
            <w:pPr>
              <w:ind w:left="360"/>
              <w:rPr>
                <w:b/>
                <w:bCs/>
                <w:lang w:val="it-IT"/>
              </w:rPr>
            </w:pPr>
          </w:p>
        </w:tc>
      </w:tr>
      <w:tr w:rsidR="0086031E" w14:paraId="42D09DBC" w14:textId="77777777" w:rsidTr="002E6845">
        <w:trPr>
          <w:jc w:val="center"/>
        </w:trPr>
        <w:tc>
          <w:tcPr>
            <w:tcW w:w="9016" w:type="dxa"/>
            <w:gridSpan w:val="3"/>
            <w:shd w:val="clear" w:color="auto" w:fill="FF7619"/>
            <w:vAlign w:val="center"/>
          </w:tcPr>
          <w:p w14:paraId="1420A117" w14:textId="7C90A3B9" w:rsidR="0086031E" w:rsidRPr="00D54569" w:rsidRDefault="0086031E" w:rsidP="0086031E">
            <w:pPr>
              <w:rPr>
                <w:lang w:val="it-IT"/>
              </w:rPr>
            </w:pPr>
            <w:r w:rsidRPr="00D54569">
              <w:rPr>
                <w:rFonts w:ascii="Arial Rounded MT Bold" w:hAnsi="Arial Rounded MT Bold" w:cs="Arial"/>
                <w:b/>
                <w:color w:val="FFFFFF" w:themeColor="background1"/>
                <w:lang w:val="it-IT"/>
              </w:rPr>
              <w:t>Ob</w:t>
            </w:r>
            <w:r w:rsidR="00CC034A" w:rsidRPr="00D54569">
              <w:rPr>
                <w:rFonts w:ascii="Arial Rounded MT Bold" w:hAnsi="Arial Rounded MT Bold" w:cs="Arial"/>
                <w:b/>
                <w:color w:val="FFFFFF" w:themeColor="background1"/>
                <w:lang w:val="it-IT"/>
              </w:rPr>
              <w:t>iettivi</w:t>
            </w:r>
            <w:r w:rsidRPr="00D54569">
              <w:rPr>
                <w:rFonts w:ascii="Arial Rounded MT Bold" w:hAnsi="Arial Rounded MT Bold" w:cs="Arial"/>
                <w:b/>
                <w:color w:val="FFFFFF" w:themeColor="background1"/>
                <w:lang w:val="it-IT"/>
              </w:rPr>
              <w:t xml:space="preserve"> / </w:t>
            </w:r>
            <w:r w:rsidR="00CC034A" w:rsidRPr="00D54569">
              <w:rPr>
                <w:rFonts w:ascii="Arial Rounded MT Bold" w:hAnsi="Arial Rounded MT Bold" w:cs="Arial"/>
                <w:b/>
                <w:color w:val="FFFFFF" w:themeColor="background1"/>
                <w:lang w:val="it-IT"/>
              </w:rPr>
              <w:t>fini</w:t>
            </w:r>
            <w:r w:rsidRPr="00D54569">
              <w:rPr>
                <w:rFonts w:ascii="Arial Rounded MT Bold" w:hAnsi="Arial Rounded MT Bold" w:cs="Arial"/>
                <w:b/>
                <w:color w:val="FFFFFF" w:themeColor="background1"/>
                <w:lang w:val="it-IT"/>
              </w:rPr>
              <w:t xml:space="preserve"> / </w:t>
            </w:r>
            <w:r w:rsidR="00CC034A" w:rsidRPr="00D54569">
              <w:rPr>
                <w:rFonts w:ascii="Arial Rounded MT Bold" w:hAnsi="Arial Rounded MT Bold" w:cs="Arial"/>
                <w:b/>
                <w:color w:val="FFFFFF" w:themeColor="background1"/>
                <w:lang w:val="it-IT"/>
              </w:rPr>
              <w:t>risultati dell’apprendimento</w:t>
            </w:r>
          </w:p>
        </w:tc>
      </w:tr>
      <w:tr w:rsidR="0086031E" w:rsidRPr="00312541" w14:paraId="74C083F8" w14:textId="77777777" w:rsidTr="00C208A8">
        <w:trPr>
          <w:trHeight w:val="1672"/>
          <w:jc w:val="center"/>
        </w:trPr>
        <w:tc>
          <w:tcPr>
            <w:tcW w:w="9016" w:type="dxa"/>
            <w:gridSpan w:val="3"/>
          </w:tcPr>
          <w:p w14:paraId="294863EE" w14:textId="77777777" w:rsidR="00CC034A" w:rsidRPr="00CC034A" w:rsidRDefault="00CC034A" w:rsidP="00CC034A">
            <w:pPr>
              <w:jc w:val="both"/>
              <w:rPr>
                <w:rFonts w:ascii="Arial Rounded MT Bold" w:hAnsi="Arial Rounded MT Bold"/>
                <w:lang w:val="it-IT"/>
              </w:rPr>
            </w:pPr>
            <w:r w:rsidRPr="00CC034A">
              <w:rPr>
                <w:rFonts w:ascii="Arial Rounded MT Bold" w:hAnsi="Arial Rounded MT Bold"/>
                <w:lang w:val="it-IT"/>
              </w:rPr>
              <w:t xml:space="preserve">Ogni persona ha a disposizione solo una quantità limitata di tempo ed energia al giorno. Per creare un sano equilibrio tra lavoro e vita privata, le risorse di tempo ed energia devono essere usate in modo tale che entrambe le aree siano ugualmente fornite. Se qualcuno mette la maggior parte del suo tempo o della sua energia in una sola delle aree della vita, allora l'altra soffre e la crescita ristagna. </w:t>
            </w:r>
          </w:p>
          <w:p w14:paraId="3939C561" w14:textId="592E6DA9" w:rsidR="00CC034A" w:rsidRPr="00CC034A" w:rsidRDefault="00CC034A" w:rsidP="00CC034A">
            <w:pPr>
              <w:jc w:val="both"/>
              <w:rPr>
                <w:rFonts w:ascii="Arial Rounded MT Bold" w:hAnsi="Arial Rounded MT Bold"/>
                <w:lang w:val="it-IT"/>
              </w:rPr>
            </w:pPr>
            <w:r w:rsidRPr="00CC034A">
              <w:rPr>
                <w:rFonts w:ascii="Arial Rounded MT Bold" w:hAnsi="Arial Rounded MT Bold"/>
                <w:lang w:val="it-IT"/>
              </w:rPr>
              <w:t>Questo strumento di formazione aiuta i datori di lavoro e i dipendenti a migliorare l'equilibrio tra lavoro e vita privata, dà consigli ed esercizi con strumenti di autovalutazione e liste di controllo.</w:t>
            </w:r>
          </w:p>
          <w:p w14:paraId="2F12868C" w14:textId="238C7F08" w:rsidR="00C208A8" w:rsidRPr="00CC034A" w:rsidRDefault="00C208A8" w:rsidP="000863F7">
            <w:pPr>
              <w:rPr>
                <w:rFonts w:ascii="Arial Rounded MT Bold" w:hAnsi="Arial Rounded MT Bold"/>
                <w:lang w:val="it-IT"/>
              </w:rPr>
            </w:pPr>
          </w:p>
        </w:tc>
      </w:tr>
      <w:tr w:rsidR="0086031E" w14:paraId="59A8D46A" w14:textId="77777777" w:rsidTr="002E6845">
        <w:trPr>
          <w:jc w:val="center"/>
        </w:trPr>
        <w:tc>
          <w:tcPr>
            <w:tcW w:w="9016" w:type="dxa"/>
            <w:gridSpan w:val="3"/>
            <w:shd w:val="clear" w:color="auto" w:fill="FF6600"/>
          </w:tcPr>
          <w:p w14:paraId="76B35AA1" w14:textId="093C644A" w:rsidR="0086031E" w:rsidRPr="00D54569" w:rsidRDefault="0086031E" w:rsidP="0086031E">
            <w:pPr>
              <w:rPr>
                <w:lang w:val="it-IT"/>
              </w:rPr>
            </w:pPr>
            <w:r w:rsidRPr="00D54569">
              <w:rPr>
                <w:rFonts w:ascii="Arial Rounded MT Bold" w:hAnsi="Arial Rounded MT Bold" w:cs="Arial"/>
                <w:b/>
                <w:color w:val="FFFFFF"/>
                <w:lang w:val="it-IT"/>
              </w:rPr>
              <w:t>Descr</w:t>
            </w:r>
            <w:r w:rsidR="00CC034A" w:rsidRPr="00D54569">
              <w:rPr>
                <w:rFonts w:ascii="Arial Rounded MT Bold" w:hAnsi="Arial Rounded MT Bold" w:cs="Arial"/>
                <w:b/>
                <w:color w:val="FFFFFF"/>
                <w:lang w:val="it-IT"/>
              </w:rPr>
              <w:t>izione</w:t>
            </w:r>
          </w:p>
        </w:tc>
      </w:tr>
      <w:tr w:rsidR="0086031E" w:rsidRPr="00312541" w14:paraId="175EA981" w14:textId="77777777" w:rsidTr="00C208A8">
        <w:trPr>
          <w:trHeight w:val="717"/>
          <w:jc w:val="center"/>
        </w:trPr>
        <w:tc>
          <w:tcPr>
            <w:tcW w:w="9016" w:type="dxa"/>
            <w:gridSpan w:val="3"/>
          </w:tcPr>
          <w:p w14:paraId="52203DBF" w14:textId="77777777" w:rsidR="00CC034A" w:rsidRPr="00CC034A" w:rsidRDefault="00CC034A" w:rsidP="00CC034A">
            <w:pPr>
              <w:spacing w:line="276" w:lineRule="auto"/>
              <w:jc w:val="both"/>
              <w:rPr>
                <w:rFonts w:ascii="Arial Rounded MT Bold" w:hAnsi="Arial Rounded MT Bold"/>
                <w:lang w:val="it-IT"/>
              </w:rPr>
            </w:pPr>
            <w:r w:rsidRPr="00CC034A">
              <w:rPr>
                <w:rFonts w:ascii="Arial Rounded MT Bold" w:hAnsi="Arial Rounded MT Bold"/>
                <w:lang w:val="it-IT"/>
              </w:rPr>
              <w:t xml:space="preserve">L'equilibrio tra lavoro e vita privata è un concetto ampio che include la corretta priorità tra "lavoro" (carriera e ambizione) da una parte e "vita" (salute, piacere, tempo libero, famiglia </w:t>
            </w:r>
            <w:r w:rsidRPr="00CC034A">
              <w:rPr>
                <w:rFonts w:ascii="Arial Rounded MT Bold" w:hAnsi="Arial Rounded MT Bold"/>
                <w:lang w:val="it-IT"/>
              </w:rPr>
              <w:lastRenderedPageBreak/>
              <w:t xml:space="preserve">e sviluppo spirituale) dall'altra. Le misure aziendali di work-life balance mirano a permettere un equilibrio tra la vita professionale e le esigenze familiari, sociali, culturali o private. </w:t>
            </w:r>
          </w:p>
          <w:p w14:paraId="743357CC" w14:textId="39ED9E08" w:rsidR="00C208A8" w:rsidRPr="00CC034A" w:rsidRDefault="00CC034A" w:rsidP="00CC034A">
            <w:pPr>
              <w:spacing w:line="276" w:lineRule="auto"/>
              <w:jc w:val="both"/>
              <w:rPr>
                <w:rFonts w:ascii="Arial Rounded MT Bold" w:hAnsi="Arial Rounded MT Bold"/>
                <w:lang w:val="it-IT"/>
              </w:rPr>
            </w:pPr>
            <w:r w:rsidRPr="00CC034A">
              <w:rPr>
                <w:rFonts w:ascii="Arial Rounded MT Bold" w:hAnsi="Arial Rounded MT Bold"/>
                <w:lang w:val="it-IT"/>
              </w:rPr>
              <w:t>L'autogestione e la gestione del tempo, così come la priorità degli interessi, sono responsabilità di ogni individuo. Tuttavia, la capacità di pianificazione dell'individuo dipende dalla capacità di pianificare l'orario di lavoro, dalla flessibilità dell'orario di lavoro e da altre condizioni quadro operative.</w:t>
            </w:r>
          </w:p>
          <w:p w14:paraId="6E56EA12" w14:textId="54F9B088" w:rsidR="00C208A8" w:rsidRPr="00CC034A" w:rsidRDefault="00C208A8" w:rsidP="00CC034A">
            <w:pPr>
              <w:spacing w:line="276" w:lineRule="auto"/>
              <w:rPr>
                <w:lang w:val="it-IT"/>
              </w:rPr>
            </w:pPr>
          </w:p>
        </w:tc>
      </w:tr>
      <w:tr w:rsidR="0086031E" w14:paraId="28649ECA" w14:textId="77777777" w:rsidTr="002E6845">
        <w:trPr>
          <w:jc w:val="center"/>
        </w:trPr>
        <w:tc>
          <w:tcPr>
            <w:tcW w:w="9016" w:type="dxa"/>
            <w:gridSpan w:val="3"/>
            <w:shd w:val="clear" w:color="auto" w:fill="FF6600"/>
          </w:tcPr>
          <w:p w14:paraId="0D239054" w14:textId="7EBB4776" w:rsidR="0086031E" w:rsidRPr="00420B61" w:rsidRDefault="0086031E" w:rsidP="0086031E">
            <w:pPr>
              <w:rPr>
                <w:lang w:val="it-IT"/>
              </w:rPr>
            </w:pPr>
            <w:r w:rsidRPr="00420B61">
              <w:rPr>
                <w:rFonts w:ascii="Arial Rounded MT Bold" w:hAnsi="Arial Rounded MT Bold" w:cs="Arial"/>
                <w:b/>
                <w:color w:val="FFFFFF"/>
                <w:lang w:val="it-IT"/>
              </w:rPr>
              <w:lastRenderedPageBreak/>
              <w:t>Conten</w:t>
            </w:r>
            <w:r w:rsidR="00CC034A" w:rsidRPr="00420B61">
              <w:rPr>
                <w:rFonts w:ascii="Arial Rounded MT Bold" w:hAnsi="Arial Rounded MT Bold" w:cs="Arial"/>
                <w:b/>
                <w:color w:val="FFFFFF"/>
                <w:lang w:val="it-IT"/>
              </w:rPr>
              <w:t>uti</w:t>
            </w:r>
          </w:p>
        </w:tc>
      </w:tr>
      <w:tr w:rsidR="0086031E" w:rsidRPr="00CC034A" w14:paraId="5FE0BA89" w14:textId="77777777" w:rsidTr="002E6845">
        <w:trPr>
          <w:trHeight w:val="3004"/>
          <w:jc w:val="center"/>
        </w:trPr>
        <w:tc>
          <w:tcPr>
            <w:tcW w:w="9016" w:type="dxa"/>
            <w:gridSpan w:val="3"/>
          </w:tcPr>
          <w:p w14:paraId="7115207F" w14:textId="54871A64" w:rsidR="00CC034A" w:rsidRPr="00CC034A" w:rsidRDefault="00CC034A" w:rsidP="00420B61">
            <w:pPr>
              <w:spacing w:after="0" w:line="276" w:lineRule="auto"/>
              <w:rPr>
                <w:rFonts w:ascii="Arial Rounded MT Bold" w:hAnsi="Arial Rounded MT Bold" w:cs="Arial"/>
                <w:bCs/>
                <w:lang w:val="it-IT"/>
              </w:rPr>
            </w:pPr>
            <w:r w:rsidRPr="00CC034A">
              <w:rPr>
                <w:rFonts w:ascii="Arial Rounded MT Bold" w:hAnsi="Arial Rounded MT Bold" w:cs="Arial"/>
                <w:bCs/>
                <w:lang w:val="it-IT"/>
              </w:rPr>
              <w:t>1. Introduzione</w:t>
            </w:r>
          </w:p>
          <w:p w14:paraId="528C9861" w14:textId="27C659A5" w:rsidR="00CC034A" w:rsidRPr="00CC034A" w:rsidRDefault="00CC034A" w:rsidP="00CC034A">
            <w:pPr>
              <w:spacing w:after="0" w:line="276" w:lineRule="auto"/>
              <w:ind w:left="-55"/>
              <w:rPr>
                <w:rFonts w:ascii="Arial Rounded MT Bold" w:hAnsi="Arial Rounded MT Bold" w:cs="Arial"/>
                <w:bCs/>
                <w:lang w:val="it-IT"/>
              </w:rPr>
            </w:pPr>
            <w:r>
              <w:rPr>
                <w:rFonts w:ascii="Arial Rounded MT Bold" w:hAnsi="Arial Rounded MT Bold" w:cs="Arial"/>
                <w:bCs/>
                <w:lang w:val="it-IT"/>
              </w:rPr>
              <w:t xml:space="preserve">     </w:t>
            </w:r>
            <w:r w:rsidRPr="00CC034A">
              <w:rPr>
                <w:rFonts w:ascii="Arial Rounded MT Bold" w:hAnsi="Arial Rounded MT Bold" w:cs="Arial"/>
                <w:bCs/>
                <w:lang w:val="it-IT"/>
              </w:rPr>
              <w:t>1.1.</w:t>
            </w:r>
            <w:r>
              <w:rPr>
                <w:rFonts w:ascii="Arial Rounded MT Bold" w:hAnsi="Arial Rounded MT Bold" w:cs="Arial"/>
                <w:bCs/>
                <w:lang w:val="it-IT"/>
              </w:rPr>
              <w:t xml:space="preserve"> </w:t>
            </w:r>
            <w:r w:rsidRPr="00CC034A">
              <w:rPr>
                <w:rFonts w:ascii="Arial Rounded MT Bold" w:hAnsi="Arial Rounded MT Bold" w:cs="Arial"/>
                <w:bCs/>
                <w:lang w:val="it-IT"/>
              </w:rPr>
              <w:t>Definizione di equilibrio tra lavoro e vita privata</w:t>
            </w:r>
          </w:p>
          <w:p w14:paraId="76BE9EF8" w14:textId="4AB7B41D" w:rsidR="00CC034A" w:rsidRPr="00CC034A" w:rsidRDefault="00CC034A" w:rsidP="00CC034A">
            <w:pPr>
              <w:spacing w:after="0" w:line="276" w:lineRule="auto"/>
              <w:ind w:left="-55"/>
              <w:rPr>
                <w:rFonts w:ascii="Arial Rounded MT Bold" w:hAnsi="Arial Rounded MT Bold" w:cs="Arial"/>
                <w:bCs/>
                <w:lang w:val="it-IT"/>
              </w:rPr>
            </w:pPr>
            <w:r>
              <w:rPr>
                <w:rFonts w:ascii="Arial Rounded MT Bold" w:hAnsi="Arial Rounded MT Bold" w:cs="Arial"/>
                <w:bCs/>
                <w:lang w:val="it-IT"/>
              </w:rPr>
              <w:t xml:space="preserve">     </w:t>
            </w:r>
            <w:r w:rsidRPr="00CC034A">
              <w:rPr>
                <w:rFonts w:ascii="Arial Rounded MT Bold" w:hAnsi="Arial Rounded MT Bold" w:cs="Arial"/>
                <w:bCs/>
                <w:lang w:val="it-IT"/>
              </w:rPr>
              <w:t>1.2.</w:t>
            </w:r>
            <w:r>
              <w:rPr>
                <w:rFonts w:ascii="Arial Rounded MT Bold" w:hAnsi="Arial Rounded MT Bold" w:cs="Arial"/>
                <w:bCs/>
                <w:lang w:val="it-IT"/>
              </w:rPr>
              <w:t xml:space="preserve"> </w:t>
            </w:r>
            <w:r w:rsidRPr="00CC034A">
              <w:rPr>
                <w:rFonts w:ascii="Arial Rounded MT Bold" w:hAnsi="Arial Rounded MT Bold" w:cs="Arial"/>
                <w:bCs/>
                <w:lang w:val="it-IT"/>
              </w:rPr>
              <w:t>Vantaggi e svantaggi</w:t>
            </w:r>
          </w:p>
          <w:p w14:paraId="09E59937" w14:textId="77777777" w:rsidR="00CC034A" w:rsidRPr="00CC034A" w:rsidRDefault="00CC034A" w:rsidP="00CC034A">
            <w:pPr>
              <w:spacing w:after="0" w:line="276" w:lineRule="auto"/>
              <w:ind w:left="-55"/>
              <w:rPr>
                <w:rFonts w:ascii="Arial Rounded MT Bold" w:hAnsi="Arial Rounded MT Bold" w:cs="Arial"/>
                <w:bCs/>
                <w:lang w:val="it-IT"/>
              </w:rPr>
            </w:pPr>
          </w:p>
          <w:p w14:paraId="4833960B" w14:textId="1525C432" w:rsidR="00CC034A" w:rsidRPr="00CC034A" w:rsidRDefault="00CC034A" w:rsidP="00CC034A">
            <w:pPr>
              <w:spacing w:after="0" w:line="276" w:lineRule="auto"/>
              <w:ind w:left="-55"/>
              <w:rPr>
                <w:rFonts w:ascii="Arial Rounded MT Bold" w:hAnsi="Arial Rounded MT Bold" w:cs="Arial"/>
                <w:bCs/>
                <w:lang w:val="it-IT"/>
              </w:rPr>
            </w:pPr>
            <w:r w:rsidRPr="00CC034A">
              <w:rPr>
                <w:rFonts w:ascii="Arial Rounded MT Bold" w:hAnsi="Arial Rounded MT Bold" w:cs="Arial"/>
                <w:bCs/>
                <w:lang w:val="it-IT"/>
              </w:rPr>
              <w:t>2.</w:t>
            </w:r>
            <w:r>
              <w:rPr>
                <w:rFonts w:ascii="Arial Rounded MT Bold" w:hAnsi="Arial Rounded MT Bold" w:cs="Arial"/>
                <w:bCs/>
                <w:lang w:val="it-IT"/>
              </w:rPr>
              <w:t xml:space="preserve"> </w:t>
            </w:r>
            <w:r w:rsidRPr="00CC034A">
              <w:rPr>
                <w:rFonts w:ascii="Arial Rounded MT Bold" w:hAnsi="Arial Rounded MT Bold" w:cs="Arial"/>
                <w:bCs/>
                <w:lang w:val="it-IT"/>
              </w:rPr>
              <w:t>Migliorare l'equilibrio tra lavoro e vita privata</w:t>
            </w:r>
          </w:p>
          <w:p w14:paraId="7E0FED46" w14:textId="62DD643F" w:rsidR="00CC034A" w:rsidRPr="00CC034A" w:rsidRDefault="00CC034A" w:rsidP="00CC034A">
            <w:pPr>
              <w:spacing w:after="0" w:line="276" w:lineRule="auto"/>
              <w:ind w:left="-55"/>
              <w:rPr>
                <w:rFonts w:ascii="Arial Rounded MT Bold" w:hAnsi="Arial Rounded MT Bold" w:cs="Arial"/>
                <w:bCs/>
                <w:lang w:val="it-IT"/>
              </w:rPr>
            </w:pPr>
            <w:r>
              <w:rPr>
                <w:rFonts w:ascii="Arial Rounded MT Bold" w:hAnsi="Arial Rounded MT Bold" w:cs="Arial"/>
                <w:bCs/>
                <w:lang w:val="it-IT"/>
              </w:rPr>
              <w:t xml:space="preserve">     </w:t>
            </w:r>
            <w:r w:rsidRPr="00CC034A">
              <w:rPr>
                <w:rFonts w:ascii="Arial Rounded MT Bold" w:hAnsi="Arial Rounded MT Bold" w:cs="Arial"/>
                <w:bCs/>
                <w:lang w:val="it-IT"/>
              </w:rPr>
              <w:t>2.1 Datori di lavoro</w:t>
            </w:r>
          </w:p>
          <w:p w14:paraId="440E88FF" w14:textId="0955D873" w:rsidR="00CC034A" w:rsidRPr="00CC034A" w:rsidRDefault="00CC034A" w:rsidP="00CC034A">
            <w:pPr>
              <w:spacing w:after="0" w:line="276" w:lineRule="auto"/>
              <w:ind w:left="-55"/>
              <w:rPr>
                <w:rFonts w:ascii="Arial Rounded MT Bold" w:hAnsi="Arial Rounded MT Bold" w:cs="Arial"/>
                <w:bCs/>
                <w:lang w:val="it-IT"/>
              </w:rPr>
            </w:pPr>
            <w:r>
              <w:rPr>
                <w:rFonts w:ascii="Arial Rounded MT Bold" w:hAnsi="Arial Rounded MT Bold" w:cs="Arial"/>
                <w:bCs/>
                <w:lang w:val="it-IT"/>
              </w:rPr>
              <w:t xml:space="preserve">     </w:t>
            </w:r>
            <w:r w:rsidRPr="00CC034A">
              <w:rPr>
                <w:rFonts w:ascii="Arial Rounded MT Bold" w:hAnsi="Arial Rounded MT Bold" w:cs="Arial"/>
                <w:bCs/>
                <w:lang w:val="it-IT"/>
              </w:rPr>
              <w:t>2.2 Dipendenti</w:t>
            </w:r>
          </w:p>
          <w:p w14:paraId="7CAA6E22" w14:textId="77777777" w:rsidR="00CC034A" w:rsidRPr="00CC034A" w:rsidRDefault="00CC034A" w:rsidP="00CC034A">
            <w:pPr>
              <w:spacing w:after="0" w:line="276" w:lineRule="auto"/>
              <w:ind w:left="-55"/>
              <w:rPr>
                <w:rFonts w:ascii="Arial Rounded MT Bold" w:hAnsi="Arial Rounded MT Bold" w:cs="Arial"/>
                <w:bCs/>
                <w:lang w:val="it-IT"/>
              </w:rPr>
            </w:pPr>
          </w:p>
          <w:p w14:paraId="315003D7" w14:textId="457121B7" w:rsidR="00CC034A" w:rsidRPr="00CC034A" w:rsidRDefault="00CC034A" w:rsidP="00CC034A">
            <w:pPr>
              <w:spacing w:after="0" w:line="276" w:lineRule="auto"/>
              <w:ind w:left="-55"/>
              <w:rPr>
                <w:rFonts w:ascii="Arial Rounded MT Bold" w:hAnsi="Arial Rounded MT Bold" w:cs="Arial"/>
                <w:bCs/>
                <w:lang w:val="it-IT"/>
              </w:rPr>
            </w:pPr>
            <w:r w:rsidRPr="00CC034A">
              <w:rPr>
                <w:rFonts w:ascii="Arial Rounded MT Bold" w:hAnsi="Arial Rounded MT Bold" w:cs="Arial"/>
                <w:bCs/>
                <w:lang w:val="it-IT"/>
              </w:rPr>
              <w:t>3.</w:t>
            </w:r>
            <w:r>
              <w:rPr>
                <w:rFonts w:ascii="Arial Rounded MT Bold" w:hAnsi="Arial Rounded MT Bold" w:cs="Arial"/>
                <w:bCs/>
                <w:lang w:val="it-IT"/>
              </w:rPr>
              <w:t xml:space="preserve"> </w:t>
            </w:r>
            <w:r w:rsidRPr="00CC034A">
              <w:rPr>
                <w:rFonts w:ascii="Arial Rounded MT Bold" w:hAnsi="Arial Rounded MT Bold" w:cs="Arial"/>
                <w:bCs/>
                <w:lang w:val="it-IT"/>
              </w:rPr>
              <w:t>Suggerimenti ed esercizi</w:t>
            </w:r>
          </w:p>
          <w:p w14:paraId="65B021C0" w14:textId="2E7319E4" w:rsidR="00CC034A" w:rsidRPr="00CC034A" w:rsidRDefault="00CC034A" w:rsidP="00CC034A">
            <w:pPr>
              <w:spacing w:after="0" w:line="276" w:lineRule="auto"/>
              <w:ind w:left="-55"/>
              <w:rPr>
                <w:rFonts w:ascii="Arial Rounded MT Bold" w:hAnsi="Arial Rounded MT Bold" w:cs="Arial"/>
                <w:bCs/>
                <w:lang w:val="it-IT"/>
              </w:rPr>
            </w:pPr>
            <w:r>
              <w:rPr>
                <w:rFonts w:ascii="Arial Rounded MT Bold" w:hAnsi="Arial Rounded MT Bold" w:cs="Arial"/>
                <w:bCs/>
                <w:lang w:val="it-IT"/>
              </w:rPr>
              <w:t xml:space="preserve">     </w:t>
            </w:r>
            <w:r w:rsidRPr="00CC034A">
              <w:rPr>
                <w:rFonts w:ascii="Arial Rounded MT Bold" w:hAnsi="Arial Rounded MT Bold" w:cs="Arial"/>
                <w:bCs/>
                <w:lang w:val="it-IT"/>
              </w:rPr>
              <w:t>3.1 Autovalutazione</w:t>
            </w:r>
          </w:p>
          <w:p w14:paraId="310BAA01" w14:textId="2F0570D7" w:rsidR="00CC034A" w:rsidRPr="00CC034A" w:rsidRDefault="00420B61" w:rsidP="00CC034A">
            <w:pPr>
              <w:spacing w:after="0" w:line="276" w:lineRule="auto"/>
              <w:ind w:left="-55"/>
              <w:rPr>
                <w:rFonts w:ascii="Arial Rounded MT Bold" w:hAnsi="Arial Rounded MT Bold" w:cs="Arial"/>
                <w:bCs/>
                <w:lang w:val="it-IT"/>
              </w:rPr>
            </w:pPr>
            <w:r>
              <w:rPr>
                <w:rFonts w:ascii="Arial Rounded MT Bold" w:hAnsi="Arial Rounded MT Bold" w:cs="Arial"/>
                <w:bCs/>
                <w:lang w:val="it-IT"/>
              </w:rPr>
              <w:t xml:space="preserve">     </w:t>
            </w:r>
            <w:r w:rsidR="00CC034A" w:rsidRPr="00CC034A">
              <w:rPr>
                <w:rFonts w:ascii="Arial Rounded MT Bold" w:hAnsi="Arial Rounded MT Bold" w:cs="Arial"/>
                <w:bCs/>
                <w:lang w:val="it-IT"/>
              </w:rPr>
              <w:t>3.2 Strategie</w:t>
            </w:r>
          </w:p>
          <w:p w14:paraId="2785A761" w14:textId="36E937BA" w:rsidR="00CC034A" w:rsidRPr="00420B61" w:rsidRDefault="00CC034A" w:rsidP="00420B61">
            <w:pPr>
              <w:pStyle w:val="Paragrafoelenco"/>
              <w:numPr>
                <w:ilvl w:val="1"/>
                <w:numId w:val="37"/>
              </w:numPr>
              <w:spacing w:after="0" w:line="276" w:lineRule="auto"/>
              <w:rPr>
                <w:rFonts w:ascii="Arial Rounded MT Bold" w:hAnsi="Arial Rounded MT Bold" w:cs="Arial"/>
                <w:bCs/>
                <w:lang w:val="it-IT"/>
              </w:rPr>
            </w:pPr>
            <w:r w:rsidRPr="00420B61">
              <w:rPr>
                <w:rFonts w:ascii="Arial Rounded MT Bold" w:hAnsi="Arial Rounded MT Bold" w:cs="Arial"/>
                <w:bCs/>
                <w:lang w:val="it-IT"/>
              </w:rPr>
              <w:t>Lista di controllo</w:t>
            </w:r>
          </w:p>
          <w:p w14:paraId="4D7304DC" w14:textId="77777777" w:rsidR="00CC034A" w:rsidRPr="00CC034A" w:rsidRDefault="00CC034A" w:rsidP="00CC034A">
            <w:pPr>
              <w:spacing w:after="0" w:line="276" w:lineRule="auto"/>
              <w:ind w:left="-55"/>
              <w:rPr>
                <w:rFonts w:ascii="Arial Rounded MT Bold" w:hAnsi="Arial Rounded MT Bold" w:cs="Arial"/>
                <w:bCs/>
                <w:lang w:val="it-IT"/>
              </w:rPr>
            </w:pPr>
          </w:p>
          <w:p w14:paraId="7C5D6DCC" w14:textId="378F5328" w:rsidR="00CC034A" w:rsidRPr="00420B61" w:rsidRDefault="00420B61" w:rsidP="00420B61">
            <w:pPr>
              <w:spacing w:after="0" w:line="276" w:lineRule="auto"/>
              <w:rPr>
                <w:rFonts w:ascii="Arial Rounded MT Bold" w:hAnsi="Arial Rounded MT Bold" w:cs="Arial"/>
                <w:bCs/>
                <w:lang w:val="it-IT"/>
              </w:rPr>
            </w:pPr>
            <w:r>
              <w:rPr>
                <w:rFonts w:ascii="Arial Rounded MT Bold" w:hAnsi="Arial Rounded MT Bold" w:cs="Arial"/>
                <w:bCs/>
                <w:lang w:val="it-IT"/>
              </w:rPr>
              <w:t xml:space="preserve">4. </w:t>
            </w:r>
            <w:r w:rsidR="00CC034A" w:rsidRPr="00420B61">
              <w:rPr>
                <w:rFonts w:ascii="Arial Rounded MT Bold" w:hAnsi="Arial Rounded MT Bold" w:cs="Arial"/>
                <w:bCs/>
                <w:lang w:val="it-IT"/>
              </w:rPr>
              <w:t>Riassunto</w:t>
            </w:r>
          </w:p>
          <w:p w14:paraId="3E9E744E" w14:textId="77777777" w:rsidR="0086031E" w:rsidRPr="00CC034A" w:rsidRDefault="0086031E" w:rsidP="0086031E">
            <w:pPr>
              <w:rPr>
                <w:lang w:val="it-IT"/>
              </w:rPr>
            </w:pPr>
          </w:p>
        </w:tc>
      </w:tr>
      <w:tr w:rsidR="0086031E" w14:paraId="08EA7BF0" w14:textId="77777777" w:rsidTr="002E6845">
        <w:trPr>
          <w:jc w:val="center"/>
        </w:trPr>
        <w:tc>
          <w:tcPr>
            <w:tcW w:w="9016" w:type="dxa"/>
            <w:gridSpan w:val="3"/>
            <w:shd w:val="clear" w:color="auto" w:fill="FF6600"/>
          </w:tcPr>
          <w:p w14:paraId="65C9C72A" w14:textId="06DCA48F" w:rsidR="0086031E" w:rsidRPr="00420B61" w:rsidRDefault="0086031E" w:rsidP="0086031E">
            <w:pPr>
              <w:rPr>
                <w:lang w:val="it-IT"/>
              </w:rPr>
            </w:pPr>
            <w:r w:rsidRPr="00420B61">
              <w:rPr>
                <w:rFonts w:ascii="Arial Rounded MT Bold" w:hAnsi="Arial Rounded MT Bold" w:cs="Arial"/>
                <w:b/>
                <w:color w:val="FFFFFF"/>
                <w:lang w:val="it-IT"/>
              </w:rPr>
              <w:t>Conten</w:t>
            </w:r>
            <w:r w:rsidR="00420B61" w:rsidRPr="00420B61">
              <w:rPr>
                <w:rFonts w:ascii="Arial Rounded MT Bold" w:hAnsi="Arial Rounded MT Bold" w:cs="Arial"/>
                <w:b/>
                <w:color w:val="FFFFFF"/>
                <w:lang w:val="it-IT"/>
              </w:rPr>
              <w:t>uti elencati</w:t>
            </w:r>
          </w:p>
        </w:tc>
      </w:tr>
      <w:tr w:rsidR="0086031E" w:rsidRPr="00312541" w14:paraId="44097420" w14:textId="77777777" w:rsidTr="00C208A8">
        <w:trPr>
          <w:trHeight w:val="928"/>
          <w:jc w:val="center"/>
        </w:trPr>
        <w:tc>
          <w:tcPr>
            <w:tcW w:w="9016" w:type="dxa"/>
            <w:gridSpan w:val="3"/>
          </w:tcPr>
          <w:p w14:paraId="31096420" w14:textId="697324B6" w:rsidR="00D86931" w:rsidRPr="00420B61" w:rsidRDefault="00420B61" w:rsidP="00D86931">
            <w:pPr>
              <w:pStyle w:val="Paragrafoelenco"/>
              <w:numPr>
                <w:ilvl w:val="0"/>
                <w:numId w:val="32"/>
              </w:numPr>
              <w:rPr>
                <w:rFonts w:ascii="Arial Rounded MT Bold" w:hAnsi="Arial Rounded MT Bold"/>
                <w:lang w:val="it-IT"/>
              </w:rPr>
            </w:pPr>
            <w:r w:rsidRPr="00420B61">
              <w:rPr>
                <w:rFonts w:ascii="Arial Rounded MT Bold" w:hAnsi="Arial Rounded MT Bold" w:cs="Arial"/>
                <w:bCs/>
                <w:lang w:val="it-IT"/>
              </w:rPr>
              <w:t>Definire l’equilibrio lavoro-vi</w:t>
            </w:r>
            <w:r>
              <w:rPr>
                <w:rFonts w:ascii="Arial Rounded MT Bold" w:hAnsi="Arial Rounded MT Bold" w:cs="Arial"/>
                <w:bCs/>
                <w:lang w:val="it-IT"/>
              </w:rPr>
              <w:t>ta</w:t>
            </w:r>
          </w:p>
          <w:p w14:paraId="723962AD" w14:textId="0CCF82B0" w:rsidR="00D86931" w:rsidRPr="00420B61" w:rsidRDefault="00420B61" w:rsidP="00D86931">
            <w:pPr>
              <w:pStyle w:val="Paragrafoelenco"/>
              <w:numPr>
                <w:ilvl w:val="0"/>
                <w:numId w:val="32"/>
              </w:numPr>
              <w:rPr>
                <w:rFonts w:ascii="Arial Rounded MT Bold" w:hAnsi="Arial Rounded MT Bold"/>
                <w:lang w:val="it-IT"/>
              </w:rPr>
            </w:pPr>
            <w:r w:rsidRPr="00420B61">
              <w:rPr>
                <w:rFonts w:ascii="Arial Rounded MT Bold" w:hAnsi="Arial Rounded MT Bold"/>
                <w:lang w:val="it-IT"/>
              </w:rPr>
              <w:t>Come migliorare l’equilibrio la</w:t>
            </w:r>
            <w:r>
              <w:rPr>
                <w:rFonts w:ascii="Arial Rounded MT Bold" w:hAnsi="Arial Rounded MT Bold"/>
                <w:lang w:val="it-IT"/>
              </w:rPr>
              <w:t>voro-vita</w:t>
            </w:r>
          </w:p>
          <w:p w14:paraId="163A1DAC" w14:textId="2A60DD3B" w:rsidR="00D86931" w:rsidRPr="00420B61" w:rsidRDefault="00420B61" w:rsidP="00D86931">
            <w:pPr>
              <w:pStyle w:val="Paragrafoelenco"/>
              <w:numPr>
                <w:ilvl w:val="0"/>
                <w:numId w:val="32"/>
              </w:numPr>
              <w:rPr>
                <w:rFonts w:ascii="Arial Rounded MT Bold" w:hAnsi="Arial Rounded MT Bold"/>
                <w:lang w:val="it-IT"/>
              </w:rPr>
            </w:pPr>
            <w:r w:rsidRPr="00420B61">
              <w:rPr>
                <w:rFonts w:ascii="Arial Rounded MT Bold" w:hAnsi="Arial Rounded MT Bold"/>
                <w:lang w:val="it-IT"/>
              </w:rPr>
              <w:t>Strategie per migliorare l’equili</w:t>
            </w:r>
            <w:r>
              <w:rPr>
                <w:rFonts w:ascii="Arial Rounded MT Bold" w:hAnsi="Arial Rounded MT Bold"/>
                <w:lang w:val="it-IT"/>
              </w:rPr>
              <w:t xml:space="preserve">brio lavoro- vita </w:t>
            </w:r>
          </w:p>
          <w:p w14:paraId="19C5603B" w14:textId="0180EB73" w:rsidR="0086031E" w:rsidRPr="00420B61" w:rsidRDefault="0086031E" w:rsidP="00C208A8">
            <w:pPr>
              <w:rPr>
                <w:lang w:val="it-IT"/>
              </w:rPr>
            </w:pPr>
          </w:p>
        </w:tc>
      </w:tr>
      <w:tr w:rsidR="0086031E" w14:paraId="2597E318" w14:textId="77777777" w:rsidTr="002E6845">
        <w:trPr>
          <w:jc w:val="center"/>
        </w:trPr>
        <w:tc>
          <w:tcPr>
            <w:tcW w:w="9016" w:type="dxa"/>
            <w:gridSpan w:val="3"/>
            <w:shd w:val="clear" w:color="auto" w:fill="FF6600"/>
          </w:tcPr>
          <w:p w14:paraId="01D3635F" w14:textId="4C3249E3" w:rsidR="0086031E" w:rsidRPr="00420B61" w:rsidRDefault="0086031E" w:rsidP="0086031E">
            <w:pPr>
              <w:rPr>
                <w:lang w:val="it-IT"/>
              </w:rPr>
            </w:pPr>
            <w:r w:rsidRPr="00420B61">
              <w:rPr>
                <w:rFonts w:ascii="Arial Rounded MT Bold" w:hAnsi="Arial Rounded MT Bold" w:cs="Arial"/>
                <w:b/>
                <w:color w:val="FFFFFF"/>
                <w:lang w:val="it-IT"/>
              </w:rPr>
              <w:t xml:space="preserve">5 </w:t>
            </w:r>
            <w:r w:rsidR="00420B61" w:rsidRPr="00420B61">
              <w:rPr>
                <w:rFonts w:ascii="Arial Rounded MT Bold" w:hAnsi="Arial Rounded MT Bold" w:cs="Arial"/>
                <w:b/>
                <w:color w:val="FFFFFF"/>
                <w:lang w:val="it-IT"/>
              </w:rPr>
              <w:t>novità del glossario</w:t>
            </w:r>
          </w:p>
        </w:tc>
      </w:tr>
      <w:tr w:rsidR="0086031E" w:rsidRPr="00312541" w14:paraId="5513944B" w14:textId="77777777" w:rsidTr="001115D8">
        <w:trPr>
          <w:trHeight w:val="385"/>
          <w:jc w:val="center"/>
        </w:trPr>
        <w:tc>
          <w:tcPr>
            <w:tcW w:w="9016" w:type="dxa"/>
            <w:gridSpan w:val="3"/>
          </w:tcPr>
          <w:p w14:paraId="61174735" w14:textId="69A6E7D4" w:rsidR="001115D8" w:rsidRPr="00420B61" w:rsidRDefault="00420B61" w:rsidP="0086031E">
            <w:pPr>
              <w:rPr>
                <w:rFonts w:ascii="Arial Rounded MT Bold" w:hAnsi="Arial Rounded MT Bold"/>
                <w:lang w:val="it-IT"/>
              </w:rPr>
            </w:pPr>
            <w:r w:rsidRPr="00420B61">
              <w:rPr>
                <w:rFonts w:ascii="Arial Rounded MT Bold" w:hAnsi="Arial Rounded MT Bold"/>
                <w:lang w:val="it-IT"/>
              </w:rPr>
              <w:t>Equilibrio vita-lavoro, benessere personale, strategie, liste di controllo, dipendenti</w:t>
            </w:r>
          </w:p>
        </w:tc>
      </w:tr>
      <w:tr w:rsidR="0086031E" w14:paraId="53726547" w14:textId="77777777" w:rsidTr="002E6845">
        <w:trPr>
          <w:jc w:val="center"/>
        </w:trPr>
        <w:tc>
          <w:tcPr>
            <w:tcW w:w="9016" w:type="dxa"/>
            <w:gridSpan w:val="3"/>
            <w:shd w:val="clear" w:color="auto" w:fill="FF6600"/>
          </w:tcPr>
          <w:p w14:paraId="35533058" w14:textId="18FA1334" w:rsidR="0086031E" w:rsidRPr="00420B61" w:rsidRDefault="0086031E" w:rsidP="0086031E">
            <w:pPr>
              <w:rPr>
                <w:lang w:val="it-IT"/>
              </w:rPr>
            </w:pPr>
            <w:r w:rsidRPr="00420B61">
              <w:rPr>
                <w:rFonts w:ascii="Arial Rounded MT Bold" w:hAnsi="Arial Rounded MT Bold" w:cs="Arial"/>
                <w:b/>
                <w:color w:val="FFFFFF"/>
                <w:lang w:val="it-IT"/>
              </w:rPr>
              <w:t>Bibliogra</w:t>
            </w:r>
            <w:r w:rsidR="00420B61" w:rsidRPr="00420B61">
              <w:rPr>
                <w:rFonts w:ascii="Arial Rounded MT Bold" w:hAnsi="Arial Rounded MT Bold" w:cs="Arial"/>
                <w:b/>
                <w:color w:val="FFFFFF"/>
                <w:lang w:val="it-IT"/>
              </w:rPr>
              <w:t>fia e ulteriori referenze</w:t>
            </w:r>
          </w:p>
        </w:tc>
      </w:tr>
      <w:tr w:rsidR="0086031E" w14:paraId="78827D15" w14:textId="77777777" w:rsidTr="000F01A2">
        <w:trPr>
          <w:trHeight w:val="1224"/>
          <w:jc w:val="center"/>
        </w:trPr>
        <w:tc>
          <w:tcPr>
            <w:tcW w:w="9016" w:type="dxa"/>
            <w:gridSpan w:val="3"/>
          </w:tcPr>
          <w:p w14:paraId="6AB1CB72" w14:textId="3B76EA97" w:rsidR="0086031E" w:rsidRPr="000F01A2" w:rsidRDefault="006875B7" w:rsidP="000F01A2">
            <w:pPr>
              <w:pStyle w:val="Paragrafoelenco"/>
              <w:numPr>
                <w:ilvl w:val="0"/>
                <w:numId w:val="36"/>
              </w:numPr>
              <w:rPr>
                <w:rFonts w:ascii="Arial Rounded MT Bold" w:hAnsi="Arial Rounded MT Bold"/>
              </w:rPr>
            </w:pPr>
            <w:hyperlink r:id="rId9" w:history="1">
              <w:r w:rsidR="000F01A2" w:rsidRPr="000F01A2">
                <w:rPr>
                  <w:rStyle w:val="Collegamentoipertestuale"/>
                  <w:rFonts w:ascii="Arial Rounded MT Bold" w:hAnsi="Arial Rounded MT Bold" w:cstheme="minorBidi"/>
                </w:rPr>
                <w:t>https://factorialhr.de/blog/work-life-balance/</w:t>
              </w:r>
            </w:hyperlink>
          </w:p>
          <w:p w14:paraId="789CB797" w14:textId="6A970FDF" w:rsidR="000F01A2" w:rsidRPr="000F01A2" w:rsidRDefault="006875B7" w:rsidP="000F01A2">
            <w:pPr>
              <w:pStyle w:val="Paragrafoelenco"/>
              <w:numPr>
                <w:ilvl w:val="0"/>
                <w:numId w:val="36"/>
              </w:numPr>
              <w:rPr>
                <w:rFonts w:ascii="Arial Rounded MT Bold" w:hAnsi="Arial Rounded MT Bold"/>
              </w:rPr>
            </w:pPr>
            <w:hyperlink r:id="rId10" w:history="1">
              <w:r w:rsidR="000F01A2" w:rsidRPr="000F01A2">
                <w:rPr>
                  <w:rStyle w:val="Collegamentoipertestuale"/>
                  <w:rFonts w:ascii="Arial Rounded MT Bold" w:hAnsi="Arial Rounded MT Bold" w:cstheme="minorBidi"/>
                </w:rPr>
                <w:t>https://www.centerdevice.de/work-life-balance/</w:t>
              </w:r>
            </w:hyperlink>
          </w:p>
          <w:p w14:paraId="7C450DDA" w14:textId="788F4746" w:rsidR="000F01A2" w:rsidRPr="000F01A2" w:rsidRDefault="006875B7" w:rsidP="000F01A2">
            <w:pPr>
              <w:pStyle w:val="Paragrafoelenco"/>
              <w:numPr>
                <w:ilvl w:val="0"/>
                <w:numId w:val="36"/>
              </w:numPr>
              <w:rPr>
                <w:rFonts w:ascii="Arial Rounded MT Bold" w:hAnsi="Arial Rounded MT Bold"/>
              </w:rPr>
            </w:pPr>
            <w:hyperlink r:id="rId11" w:history="1">
              <w:r w:rsidR="000F01A2" w:rsidRPr="000F01A2">
                <w:rPr>
                  <w:rStyle w:val="Collegamentoipertestuale"/>
                  <w:rFonts w:ascii="Arial Rounded MT Bold" w:hAnsi="Arial Rounded MT Bold" w:cstheme="minorBidi"/>
                </w:rPr>
                <w:t>https://www.personio.de/hr-lexikon/work-life-balance/</w:t>
              </w:r>
            </w:hyperlink>
          </w:p>
          <w:p w14:paraId="15E26513" w14:textId="18E43A17" w:rsidR="000F01A2" w:rsidRPr="000F01A2" w:rsidRDefault="006875B7" w:rsidP="000F01A2">
            <w:pPr>
              <w:pStyle w:val="Paragrafoelenco"/>
              <w:numPr>
                <w:ilvl w:val="0"/>
                <w:numId w:val="36"/>
              </w:numPr>
              <w:rPr>
                <w:rFonts w:ascii="Arial Rounded MT Bold" w:hAnsi="Arial Rounded MT Bold"/>
              </w:rPr>
            </w:pPr>
            <w:hyperlink r:id="rId12" w:history="1">
              <w:r w:rsidR="000F01A2" w:rsidRPr="000F01A2">
                <w:rPr>
                  <w:rStyle w:val="Collegamentoipertestuale"/>
                  <w:rFonts w:ascii="Arial Rounded MT Bold" w:hAnsi="Arial Rounded MT Bold" w:cstheme="minorBidi"/>
                </w:rPr>
                <w:t>https://www.lernen.net/artikel/work-life-balance-tipps-uebungen-1168/</w:t>
              </w:r>
            </w:hyperlink>
          </w:p>
          <w:p w14:paraId="43B7AD5C" w14:textId="6D05E300" w:rsidR="000F01A2" w:rsidRPr="000F01A2" w:rsidRDefault="000F01A2" w:rsidP="000F01A2"/>
        </w:tc>
      </w:tr>
      <w:tr w:rsidR="0086031E" w:rsidRPr="00312541" w14:paraId="55515302" w14:textId="77777777" w:rsidTr="002E6845">
        <w:trPr>
          <w:jc w:val="center"/>
        </w:trPr>
        <w:tc>
          <w:tcPr>
            <w:tcW w:w="9016" w:type="dxa"/>
            <w:gridSpan w:val="3"/>
            <w:shd w:val="clear" w:color="auto" w:fill="FF6600"/>
          </w:tcPr>
          <w:p w14:paraId="0C09215B" w14:textId="681FB2B3" w:rsidR="0086031E" w:rsidRPr="00420B61" w:rsidRDefault="00420B61" w:rsidP="0086031E">
            <w:pPr>
              <w:rPr>
                <w:lang w:val="it-IT"/>
              </w:rPr>
            </w:pPr>
            <w:r w:rsidRPr="00420B61">
              <w:rPr>
                <w:rFonts w:ascii="Arial Rounded MT Bold" w:hAnsi="Arial Rounded MT Bold" w:cs="Arial"/>
                <w:b/>
                <w:color w:val="FFFFFF"/>
                <w:lang w:val="it-IT"/>
              </w:rPr>
              <w:t>5 domande a risposta multipla per autovalutazio</w:t>
            </w:r>
            <w:r>
              <w:rPr>
                <w:rFonts w:ascii="Arial Rounded MT Bold" w:hAnsi="Arial Rounded MT Bold" w:cs="Arial"/>
                <w:b/>
                <w:color w:val="FFFFFF"/>
                <w:lang w:val="it-IT"/>
              </w:rPr>
              <w:t>ne</w:t>
            </w:r>
          </w:p>
        </w:tc>
      </w:tr>
      <w:tr w:rsidR="0086031E" w:rsidRPr="00312541" w14:paraId="38DBB3DB" w14:textId="77777777" w:rsidTr="002E6845">
        <w:trPr>
          <w:jc w:val="center"/>
        </w:trPr>
        <w:tc>
          <w:tcPr>
            <w:tcW w:w="9016" w:type="dxa"/>
            <w:gridSpan w:val="3"/>
          </w:tcPr>
          <w:p w14:paraId="47AEF5AF" w14:textId="4F360F1A" w:rsidR="00420B61" w:rsidRPr="00420B61" w:rsidRDefault="00420B61" w:rsidP="00420B61">
            <w:pPr>
              <w:jc w:val="both"/>
              <w:rPr>
                <w:lang w:val="it-IT"/>
              </w:rPr>
            </w:pPr>
            <w:r w:rsidRPr="00420B61">
              <w:rPr>
                <w:lang w:val="it-IT"/>
              </w:rPr>
              <w:lastRenderedPageBreak/>
              <w:t>1) Cos'è l'equilibrio tra lavoro e vita privata?</w:t>
            </w:r>
          </w:p>
          <w:p w14:paraId="1E1403DB" w14:textId="77777777" w:rsidR="00420B61" w:rsidRPr="00420B61" w:rsidRDefault="00420B61" w:rsidP="00420B61">
            <w:pPr>
              <w:jc w:val="both"/>
              <w:rPr>
                <w:lang w:val="it-IT"/>
              </w:rPr>
            </w:pPr>
            <w:r w:rsidRPr="00420B61">
              <w:rPr>
                <w:lang w:val="it-IT"/>
              </w:rPr>
              <w:t>2) Elenca 2 vantaggi e 2 svantaggi dei mezzi di equilibrio tra lavoro e vita privata.</w:t>
            </w:r>
          </w:p>
          <w:p w14:paraId="00E4B4C4" w14:textId="77777777" w:rsidR="00420B61" w:rsidRPr="00420B61" w:rsidRDefault="00420B61" w:rsidP="00420B61">
            <w:pPr>
              <w:jc w:val="both"/>
              <w:rPr>
                <w:lang w:val="it-IT"/>
              </w:rPr>
            </w:pPr>
            <w:r w:rsidRPr="00420B61">
              <w:rPr>
                <w:lang w:val="it-IT"/>
              </w:rPr>
              <w:t>3) Come si può migliorare l'equilibrio tra lavoro e vita privata in generale? Elenca 2 possibilità.</w:t>
            </w:r>
          </w:p>
          <w:p w14:paraId="60F76C43" w14:textId="77777777" w:rsidR="00420B61" w:rsidRPr="00420B61" w:rsidRDefault="00420B61" w:rsidP="00420B61">
            <w:pPr>
              <w:jc w:val="both"/>
              <w:rPr>
                <w:lang w:val="it-IT"/>
              </w:rPr>
            </w:pPr>
            <w:r w:rsidRPr="00420B61">
              <w:rPr>
                <w:lang w:val="it-IT"/>
              </w:rPr>
              <w:t>4) Esercizio: Scrivi i tuoi pensieri sulla domanda "Quanto sei soddisfatto del tuo equilibrio tra lavoro e vita privata?</w:t>
            </w:r>
          </w:p>
          <w:p w14:paraId="18DA49E6" w14:textId="088DEC85" w:rsidR="00420B61" w:rsidRPr="00420B61" w:rsidRDefault="00420B61" w:rsidP="00420B61">
            <w:pPr>
              <w:jc w:val="both"/>
              <w:rPr>
                <w:lang w:val="it-IT"/>
              </w:rPr>
            </w:pPr>
            <w:r w:rsidRPr="00420B61">
              <w:rPr>
                <w:lang w:val="it-IT"/>
              </w:rPr>
              <w:t>5) Come puoi evitare le distrazioni?</w:t>
            </w:r>
          </w:p>
          <w:p w14:paraId="59A56334" w14:textId="70501D35" w:rsidR="0086031E" w:rsidRPr="00420B61" w:rsidRDefault="0086031E" w:rsidP="0086031E">
            <w:pPr>
              <w:rPr>
                <w:lang w:val="it-IT"/>
              </w:rPr>
            </w:pPr>
          </w:p>
        </w:tc>
      </w:tr>
      <w:tr w:rsidR="0086031E" w14:paraId="493F3F8B" w14:textId="77777777" w:rsidTr="002E6845">
        <w:trPr>
          <w:jc w:val="center"/>
        </w:trPr>
        <w:tc>
          <w:tcPr>
            <w:tcW w:w="2689" w:type="dxa"/>
            <w:shd w:val="clear" w:color="auto" w:fill="FF6600"/>
            <w:vAlign w:val="center"/>
          </w:tcPr>
          <w:p w14:paraId="5F8FBCF6" w14:textId="5C4B4E7B" w:rsidR="0086031E" w:rsidRPr="00D54569" w:rsidRDefault="00D54569" w:rsidP="0086031E">
            <w:pPr>
              <w:rPr>
                <w:rFonts w:ascii="Arial Rounded MT Bold" w:hAnsi="Arial Rounded MT Bold"/>
                <w:b/>
                <w:bCs/>
                <w:lang w:val="it-IT"/>
              </w:rPr>
            </w:pPr>
            <w:r w:rsidRPr="00D54569">
              <w:rPr>
                <w:rFonts w:ascii="Arial Rounded MT Bold" w:hAnsi="Arial Rounded MT Bold"/>
                <w:b/>
                <w:bCs/>
                <w:color w:val="FFFFFF" w:themeColor="background1"/>
                <w:lang w:val="it-IT"/>
              </w:rPr>
              <w:t>Materiale correlato</w:t>
            </w:r>
          </w:p>
        </w:tc>
        <w:tc>
          <w:tcPr>
            <w:tcW w:w="6327" w:type="dxa"/>
            <w:gridSpan w:val="2"/>
          </w:tcPr>
          <w:p w14:paraId="2851127E" w14:textId="77777777" w:rsidR="0086031E" w:rsidRDefault="0086031E" w:rsidP="0086031E">
            <w:pPr>
              <w:rPr>
                <w:lang w:val="en-US"/>
              </w:rPr>
            </w:pPr>
          </w:p>
        </w:tc>
      </w:tr>
      <w:tr w:rsidR="0086031E" w:rsidRPr="00CC034A" w14:paraId="640DDF3E" w14:textId="77777777" w:rsidTr="002E6845">
        <w:trPr>
          <w:jc w:val="center"/>
        </w:trPr>
        <w:tc>
          <w:tcPr>
            <w:tcW w:w="2689" w:type="dxa"/>
            <w:shd w:val="clear" w:color="auto" w:fill="FF6600"/>
            <w:vAlign w:val="center"/>
          </w:tcPr>
          <w:p w14:paraId="1A75942F" w14:textId="781E7A41" w:rsidR="0086031E" w:rsidRPr="00D54569" w:rsidRDefault="0086031E" w:rsidP="0086031E">
            <w:pPr>
              <w:rPr>
                <w:lang w:val="it-IT"/>
              </w:rPr>
            </w:pPr>
            <w:r w:rsidRPr="00D54569">
              <w:rPr>
                <w:rFonts w:ascii="Arial Rounded MT Bold" w:hAnsi="Arial Rounded MT Bold" w:cs="Arial"/>
                <w:b/>
                <w:color w:val="FFFFFF"/>
                <w:lang w:val="it-IT"/>
              </w:rPr>
              <w:t>PPT</w:t>
            </w:r>
            <w:r w:rsidR="00D54569" w:rsidRPr="00D54569">
              <w:rPr>
                <w:rFonts w:ascii="Arial Rounded MT Bold" w:hAnsi="Arial Rounded MT Bold" w:cs="Arial"/>
                <w:b/>
                <w:color w:val="FFFFFF"/>
                <w:lang w:val="it-IT"/>
              </w:rPr>
              <w:t xml:space="preserve"> correlata</w:t>
            </w:r>
          </w:p>
        </w:tc>
        <w:tc>
          <w:tcPr>
            <w:tcW w:w="6327" w:type="dxa"/>
            <w:gridSpan w:val="2"/>
          </w:tcPr>
          <w:p w14:paraId="2BC29D00" w14:textId="5240CEBF" w:rsidR="0086031E" w:rsidRPr="000F01A2" w:rsidRDefault="000F01A2" w:rsidP="0086031E">
            <w:pPr>
              <w:rPr>
                <w:rFonts w:ascii="Arial Rounded MT Bold" w:hAnsi="Arial Rounded MT Bold"/>
                <w:lang w:val="en-US"/>
              </w:rPr>
            </w:pPr>
            <w:r w:rsidRPr="000F01A2">
              <w:rPr>
                <w:rFonts w:ascii="Arial Rounded MT Bold" w:hAnsi="Arial Rounded MT Bold"/>
                <w:lang w:val="en-US"/>
              </w:rPr>
              <w:t xml:space="preserve">3_Swiftsme_Training_Worklife </w:t>
            </w:r>
            <w:proofErr w:type="spellStart"/>
            <w:r w:rsidRPr="000F01A2">
              <w:rPr>
                <w:rFonts w:ascii="Arial Rounded MT Bold" w:hAnsi="Arial Rounded MT Bold"/>
                <w:lang w:val="en-US"/>
              </w:rPr>
              <w:t>Balance_EN</w:t>
            </w:r>
            <w:proofErr w:type="spellEnd"/>
          </w:p>
        </w:tc>
      </w:tr>
      <w:tr w:rsidR="0086031E" w14:paraId="10909812" w14:textId="77777777" w:rsidTr="002E6845">
        <w:trPr>
          <w:jc w:val="center"/>
        </w:trPr>
        <w:tc>
          <w:tcPr>
            <w:tcW w:w="2689" w:type="dxa"/>
            <w:shd w:val="clear" w:color="auto" w:fill="FF6600"/>
            <w:vAlign w:val="center"/>
          </w:tcPr>
          <w:p w14:paraId="033A29FD" w14:textId="5C082036" w:rsidR="0086031E" w:rsidRPr="00D54569" w:rsidRDefault="0086031E" w:rsidP="0086031E">
            <w:pPr>
              <w:rPr>
                <w:lang w:val="it-IT"/>
              </w:rPr>
            </w:pPr>
            <w:r w:rsidRPr="00D54569">
              <w:rPr>
                <w:rFonts w:ascii="Arial Rounded MT Bold" w:hAnsi="Arial Rounded MT Bold" w:cs="Arial"/>
                <w:b/>
                <w:color w:val="FFFFFF"/>
                <w:lang w:val="it-IT"/>
              </w:rPr>
              <w:t>Link</w:t>
            </w:r>
          </w:p>
        </w:tc>
        <w:tc>
          <w:tcPr>
            <w:tcW w:w="6327" w:type="dxa"/>
            <w:gridSpan w:val="2"/>
          </w:tcPr>
          <w:p w14:paraId="696987EE" w14:textId="77777777" w:rsidR="0086031E" w:rsidRPr="000F01A2" w:rsidRDefault="0086031E" w:rsidP="0086031E">
            <w:pPr>
              <w:rPr>
                <w:rFonts w:ascii="Arial Rounded MT Bold" w:hAnsi="Arial Rounded MT Bold"/>
                <w:lang w:val="en-US"/>
              </w:rPr>
            </w:pPr>
          </w:p>
        </w:tc>
      </w:tr>
      <w:tr w:rsidR="0086031E" w:rsidRPr="00312541" w14:paraId="1FF2D412" w14:textId="77777777" w:rsidTr="002E6845">
        <w:trPr>
          <w:jc w:val="center"/>
        </w:trPr>
        <w:tc>
          <w:tcPr>
            <w:tcW w:w="2689" w:type="dxa"/>
            <w:shd w:val="clear" w:color="auto" w:fill="FF6600"/>
            <w:vAlign w:val="center"/>
          </w:tcPr>
          <w:p w14:paraId="33BF5C7A" w14:textId="12A25008" w:rsidR="0086031E" w:rsidRPr="00D54569" w:rsidRDefault="0086031E" w:rsidP="0086031E">
            <w:pPr>
              <w:rPr>
                <w:rFonts w:ascii="Arial Rounded MT Bold" w:hAnsi="Arial Rounded MT Bold" w:cs="Arial"/>
                <w:b/>
                <w:color w:val="FFFFFF"/>
                <w:lang w:val="it-IT"/>
              </w:rPr>
            </w:pPr>
            <w:r w:rsidRPr="00D54569">
              <w:rPr>
                <w:rFonts w:ascii="Arial Rounded MT Bold" w:hAnsi="Arial Rounded MT Bold" w:cs="Arial"/>
                <w:b/>
                <w:color w:val="FFFFFF"/>
                <w:lang w:val="it-IT"/>
              </w:rPr>
              <w:t>Video YouTube</w:t>
            </w:r>
            <w:r w:rsidR="00D54569" w:rsidRPr="00D54569">
              <w:rPr>
                <w:rFonts w:ascii="Arial Rounded MT Bold" w:hAnsi="Arial Rounded MT Bold" w:cs="Arial"/>
                <w:b/>
                <w:color w:val="FFFFFF"/>
                <w:lang w:val="it-IT"/>
              </w:rPr>
              <w:t xml:space="preserve"> </w:t>
            </w:r>
            <w:r w:rsidRPr="00D54569">
              <w:rPr>
                <w:rFonts w:ascii="Arial Rounded MT Bold" w:hAnsi="Arial Rounded MT Bold" w:cs="Arial"/>
                <w:b/>
                <w:color w:val="FFFFFF"/>
                <w:lang w:val="it-IT"/>
              </w:rPr>
              <w:t>(</w:t>
            </w:r>
            <w:r w:rsidR="00D54569" w:rsidRPr="00D54569">
              <w:rPr>
                <w:rFonts w:ascii="Arial Rounded MT Bold" w:hAnsi="Arial Rounded MT Bold" w:cs="Arial"/>
                <w:b/>
                <w:color w:val="FFFFFF"/>
                <w:lang w:val="it-IT"/>
              </w:rPr>
              <w:t>se presente</w:t>
            </w:r>
            <w:r w:rsidRPr="00D54569">
              <w:rPr>
                <w:rFonts w:ascii="Arial Rounded MT Bold" w:hAnsi="Arial Rounded MT Bold" w:cs="Arial"/>
                <w:b/>
                <w:color w:val="FFFFFF"/>
                <w:lang w:val="it-IT"/>
              </w:rPr>
              <w:t>)</w:t>
            </w:r>
          </w:p>
        </w:tc>
        <w:tc>
          <w:tcPr>
            <w:tcW w:w="6327" w:type="dxa"/>
            <w:gridSpan w:val="2"/>
          </w:tcPr>
          <w:p w14:paraId="4F4B89D0" w14:textId="451C87D0" w:rsidR="0086031E" w:rsidRPr="000F01A2" w:rsidRDefault="00FB74BB" w:rsidP="0086031E">
            <w:pPr>
              <w:rPr>
                <w:rFonts w:ascii="Arial Rounded MT Bold" w:hAnsi="Arial Rounded MT Bold"/>
                <w:lang w:val="en-GB"/>
              </w:rPr>
            </w:pPr>
            <w:r w:rsidRPr="00FB74BB">
              <w:rPr>
                <w:rFonts w:ascii="Arial Rounded MT Bold" w:hAnsi="Arial Rounded MT Bold"/>
                <w:lang w:val="en-GB"/>
              </w:rPr>
              <w:t>https://www.youtube.com/watch?v=38smQvEyscQ</w:t>
            </w:r>
          </w:p>
        </w:tc>
      </w:tr>
    </w:tbl>
    <w:p w14:paraId="3DEA0D39" w14:textId="77777777" w:rsidR="00A9204E" w:rsidRPr="0086031E" w:rsidRDefault="00A9204E" w:rsidP="00296D6D">
      <w:pPr>
        <w:ind w:left="-284"/>
        <w:rPr>
          <w:lang w:val="en-US"/>
        </w:rPr>
      </w:pPr>
    </w:p>
    <w:sectPr w:rsidR="00A9204E" w:rsidRPr="0086031E" w:rsidSect="004E108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28A6F" w14:textId="77777777" w:rsidR="006875B7" w:rsidRDefault="006875B7" w:rsidP="00650219">
      <w:r>
        <w:separator/>
      </w:r>
    </w:p>
  </w:endnote>
  <w:endnote w:type="continuationSeparator" w:id="0">
    <w:p w14:paraId="53C7E468" w14:textId="77777777" w:rsidR="006875B7" w:rsidRDefault="006875B7"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5FB4" w14:textId="77777777" w:rsidR="00D54569" w:rsidRDefault="00D545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76621B54" w14:textId="77777777" w:rsidR="00312541" w:rsidRPr="001846CC" w:rsidRDefault="00312541" w:rsidP="00312541">
    <w:pPr>
      <w:pStyle w:val="NormaleWeb"/>
      <w:ind w:left="-426"/>
      <w:jc w:val="both"/>
      <w:rPr>
        <w:sz w:val="22"/>
        <w:lang w:val="it-IT"/>
      </w:rPr>
    </w:pPr>
    <w:r w:rsidRPr="001846CC">
      <w:rPr>
        <w:noProof/>
        <w:sz w:val="22"/>
        <w:lang w:val="it-IT" w:eastAsia="it-IT"/>
      </w:rPr>
      <w:drawing>
        <wp:anchor distT="0" distB="0" distL="114300" distR="114300" simplePos="0" relativeHeight="251665408" behindDoc="0" locked="0" layoutInCell="1" allowOverlap="1" wp14:anchorId="431053CC" wp14:editId="646BA18F">
          <wp:simplePos x="0" y="0"/>
          <wp:positionH relativeFrom="column">
            <wp:posOffset>4238625</wp:posOffset>
          </wp:positionH>
          <wp:positionV relativeFrom="paragraph">
            <wp:posOffset>29210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6CC">
      <w:rPr>
        <w:noProof/>
        <w:sz w:val="22"/>
        <w:lang w:val="it-IT" w:eastAsia="it-IT"/>
      </w:rPr>
      <w:drawing>
        <wp:anchor distT="0" distB="0" distL="114300" distR="114300" simplePos="0" relativeHeight="251664384" behindDoc="0" locked="0" layoutInCell="1" allowOverlap="1" wp14:anchorId="1021CCBC" wp14:editId="7BB7FD5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846CC">
      <w:rPr>
        <w:rFonts w:asciiTheme="minorHAnsi" w:hAnsi="Tw Cen MT" w:cstheme="minorBidi"/>
        <w:color w:val="000000" w:themeColor="text1"/>
        <w:kern w:val="24"/>
        <w:sz w:val="18"/>
        <w:szCs w:val="20"/>
        <w:lang w:val="it-IT"/>
      </w:rPr>
      <w:t>Con il supporto del programma Erasmus+ dell'Unione Europea. Questo documento e i suoi contenuti riflettono solo le opinioni degli autori, e la Commissione non può essere ritenuta responsabile per qualsiasi uso che possa essere fatto delle informazioni in esso presenti.</w:t>
    </w:r>
  </w:p>
  <w:p w14:paraId="2CBF5443" w14:textId="77777777" w:rsidR="00312541" w:rsidRPr="001846CC" w:rsidRDefault="00312541" w:rsidP="00312541">
    <w:pPr>
      <w:spacing w:after="0"/>
      <w:ind w:left="-567" w:right="-710"/>
      <w:rPr>
        <w:lang w:val="en-US"/>
      </w:rPr>
    </w:pPr>
    <w:r>
      <w:rPr>
        <w:noProof/>
        <w:lang w:val="it-IT" w:eastAsia="it-IT"/>
      </w:rPr>
      <w:drawing>
        <wp:anchor distT="0" distB="0" distL="114300" distR="114300" simplePos="0" relativeHeight="251666432" behindDoc="1" locked="0" layoutInCell="1" allowOverlap="1" wp14:anchorId="5C7F09E2" wp14:editId="10AB191E">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p>
  <w:p w14:paraId="5E2AC61B" w14:textId="77777777" w:rsidR="00C77C71" w:rsidRPr="00312541" w:rsidRDefault="00C77C71">
    <w:pPr>
      <w:pStyle w:val="Pidipagina"/>
      <w:rPr>
        <w:lang w:val="en-US"/>
      </w:rP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9518" w14:textId="77777777" w:rsidR="00D54569" w:rsidRDefault="00D545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0701" w14:textId="77777777" w:rsidR="006875B7" w:rsidRDefault="006875B7" w:rsidP="00650219">
      <w:r>
        <w:separator/>
      </w:r>
    </w:p>
  </w:footnote>
  <w:footnote w:type="continuationSeparator" w:id="0">
    <w:p w14:paraId="4558A141" w14:textId="77777777" w:rsidR="006875B7" w:rsidRDefault="006875B7"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07F6" w14:textId="77777777" w:rsidR="00D54569" w:rsidRDefault="00D545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C77" w14:textId="77777777" w:rsidR="00D54569" w:rsidRDefault="00D545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5F546D"/>
    <w:multiLevelType w:val="hybridMultilevel"/>
    <w:tmpl w:val="6ABE98E8"/>
    <w:lvl w:ilvl="0" w:tplc="43EC00AE">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BA6645"/>
    <w:multiLevelType w:val="hybridMultilevel"/>
    <w:tmpl w:val="677A3D18"/>
    <w:lvl w:ilvl="0" w:tplc="2420258E">
      <w:start w:val="1"/>
      <w:numFmt w:val="bullet"/>
      <w:lvlText w:val="•"/>
      <w:lvlJc w:val="left"/>
      <w:pPr>
        <w:tabs>
          <w:tab w:val="num" w:pos="720"/>
        </w:tabs>
        <w:ind w:left="720" w:hanging="360"/>
      </w:pPr>
      <w:rPr>
        <w:rFonts w:ascii="Arial" w:hAnsi="Arial" w:hint="default"/>
      </w:rPr>
    </w:lvl>
    <w:lvl w:ilvl="1" w:tplc="292CC0F2" w:tentative="1">
      <w:start w:val="1"/>
      <w:numFmt w:val="bullet"/>
      <w:lvlText w:val="•"/>
      <w:lvlJc w:val="left"/>
      <w:pPr>
        <w:tabs>
          <w:tab w:val="num" w:pos="1440"/>
        </w:tabs>
        <w:ind w:left="1440" w:hanging="360"/>
      </w:pPr>
      <w:rPr>
        <w:rFonts w:ascii="Arial" w:hAnsi="Arial" w:hint="default"/>
      </w:rPr>
    </w:lvl>
    <w:lvl w:ilvl="2" w:tplc="7D26859A" w:tentative="1">
      <w:start w:val="1"/>
      <w:numFmt w:val="bullet"/>
      <w:lvlText w:val="•"/>
      <w:lvlJc w:val="left"/>
      <w:pPr>
        <w:tabs>
          <w:tab w:val="num" w:pos="2160"/>
        </w:tabs>
        <w:ind w:left="2160" w:hanging="360"/>
      </w:pPr>
      <w:rPr>
        <w:rFonts w:ascii="Arial" w:hAnsi="Arial" w:hint="default"/>
      </w:rPr>
    </w:lvl>
    <w:lvl w:ilvl="3" w:tplc="ED7C3DE6" w:tentative="1">
      <w:start w:val="1"/>
      <w:numFmt w:val="bullet"/>
      <w:lvlText w:val="•"/>
      <w:lvlJc w:val="left"/>
      <w:pPr>
        <w:tabs>
          <w:tab w:val="num" w:pos="2880"/>
        </w:tabs>
        <w:ind w:left="2880" w:hanging="360"/>
      </w:pPr>
      <w:rPr>
        <w:rFonts w:ascii="Arial" w:hAnsi="Arial" w:hint="default"/>
      </w:rPr>
    </w:lvl>
    <w:lvl w:ilvl="4" w:tplc="11707CD8" w:tentative="1">
      <w:start w:val="1"/>
      <w:numFmt w:val="bullet"/>
      <w:lvlText w:val="•"/>
      <w:lvlJc w:val="left"/>
      <w:pPr>
        <w:tabs>
          <w:tab w:val="num" w:pos="3600"/>
        </w:tabs>
        <w:ind w:left="3600" w:hanging="360"/>
      </w:pPr>
      <w:rPr>
        <w:rFonts w:ascii="Arial" w:hAnsi="Arial" w:hint="default"/>
      </w:rPr>
    </w:lvl>
    <w:lvl w:ilvl="5" w:tplc="E5AA2C34" w:tentative="1">
      <w:start w:val="1"/>
      <w:numFmt w:val="bullet"/>
      <w:lvlText w:val="•"/>
      <w:lvlJc w:val="left"/>
      <w:pPr>
        <w:tabs>
          <w:tab w:val="num" w:pos="4320"/>
        </w:tabs>
        <w:ind w:left="4320" w:hanging="360"/>
      </w:pPr>
      <w:rPr>
        <w:rFonts w:ascii="Arial" w:hAnsi="Arial" w:hint="default"/>
      </w:rPr>
    </w:lvl>
    <w:lvl w:ilvl="6" w:tplc="20B29104" w:tentative="1">
      <w:start w:val="1"/>
      <w:numFmt w:val="bullet"/>
      <w:lvlText w:val="•"/>
      <w:lvlJc w:val="left"/>
      <w:pPr>
        <w:tabs>
          <w:tab w:val="num" w:pos="5040"/>
        </w:tabs>
        <w:ind w:left="5040" w:hanging="360"/>
      </w:pPr>
      <w:rPr>
        <w:rFonts w:ascii="Arial" w:hAnsi="Arial" w:hint="default"/>
      </w:rPr>
    </w:lvl>
    <w:lvl w:ilvl="7" w:tplc="EF22904A" w:tentative="1">
      <w:start w:val="1"/>
      <w:numFmt w:val="bullet"/>
      <w:lvlText w:val="•"/>
      <w:lvlJc w:val="left"/>
      <w:pPr>
        <w:tabs>
          <w:tab w:val="num" w:pos="5760"/>
        </w:tabs>
        <w:ind w:left="5760" w:hanging="360"/>
      </w:pPr>
      <w:rPr>
        <w:rFonts w:ascii="Arial" w:hAnsi="Arial" w:hint="default"/>
      </w:rPr>
    </w:lvl>
    <w:lvl w:ilvl="8" w:tplc="0A1664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0B5514"/>
    <w:multiLevelType w:val="multilevel"/>
    <w:tmpl w:val="66380A9A"/>
    <w:lvl w:ilvl="0">
      <w:start w:val="3"/>
      <w:numFmt w:val="decimal"/>
      <w:lvlText w:val="%1"/>
      <w:lvlJc w:val="left"/>
      <w:pPr>
        <w:ind w:left="360" w:hanging="360"/>
      </w:pPr>
      <w:rPr>
        <w:rFonts w:hint="default"/>
      </w:rPr>
    </w:lvl>
    <w:lvl w:ilvl="1">
      <w:start w:val="3"/>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8F6DF6"/>
    <w:multiLevelType w:val="hybridMultilevel"/>
    <w:tmpl w:val="756083E6"/>
    <w:lvl w:ilvl="0" w:tplc="8EA6F1BC">
      <w:start w:val="1"/>
      <w:numFmt w:val="bullet"/>
      <w:lvlText w:val="•"/>
      <w:lvlJc w:val="left"/>
      <w:pPr>
        <w:tabs>
          <w:tab w:val="num" w:pos="720"/>
        </w:tabs>
        <w:ind w:left="720" w:hanging="360"/>
      </w:pPr>
      <w:rPr>
        <w:rFonts w:ascii="Arial" w:hAnsi="Arial" w:hint="default"/>
      </w:rPr>
    </w:lvl>
    <w:lvl w:ilvl="1" w:tplc="77B00F86" w:tentative="1">
      <w:start w:val="1"/>
      <w:numFmt w:val="bullet"/>
      <w:lvlText w:val="•"/>
      <w:lvlJc w:val="left"/>
      <w:pPr>
        <w:tabs>
          <w:tab w:val="num" w:pos="1440"/>
        </w:tabs>
        <w:ind w:left="1440" w:hanging="360"/>
      </w:pPr>
      <w:rPr>
        <w:rFonts w:ascii="Arial" w:hAnsi="Arial" w:hint="default"/>
      </w:rPr>
    </w:lvl>
    <w:lvl w:ilvl="2" w:tplc="EB56F15A" w:tentative="1">
      <w:start w:val="1"/>
      <w:numFmt w:val="bullet"/>
      <w:lvlText w:val="•"/>
      <w:lvlJc w:val="left"/>
      <w:pPr>
        <w:tabs>
          <w:tab w:val="num" w:pos="2160"/>
        </w:tabs>
        <w:ind w:left="2160" w:hanging="360"/>
      </w:pPr>
      <w:rPr>
        <w:rFonts w:ascii="Arial" w:hAnsi="Arial" w:hint="default"/>
      </w:rPr>
    </w:lvl>
    <w:lvl w:ilvl="3" w:tplc="C50CDA5A" w:tentative="1">
      <w:start w:val="1"/>
      <w:numFmt w:val="bullet"/>
      <w:lvlText w:val="•"/>
      <w:lvlJc w:val="left"/>
      <w:pPr>
        <w:tabs>
          <w:tab w:val="num" w:pos="2880"/>
        </w:tabs>
        <w:ind w:left="2880" w:hanging="360"/>
      </w:pPr>
      <w:rPr>
        <w:rFonts w:ascii="Arial" w:hAnsi="Arial" w:hint="default"/>
      </w:rPr>
    </w:lvl>
    <w:lvl w:ilvl="4" w:tplc="4042B04A" w:tentative="1">
      <w:start w:val="1"/>
      <w:numFmt w:val="bullet"/>
      <w:lvlText w:val="•"/>
      <w:lvlJc w:val="left"/>
      <w:pPr>
        <w:tabs>
          <w:tab w:val="num" w:pos="3600"/>
        </w:tabs>
        <w:ind w:left="3600" w:hanging="360"/>
      </w:pPr>
      <w:rPr>
        <w:rFonts w:ascii="Arial" w:hAnsi="Arial" w:hint="default"/>
      </w:rPr>
    </w:lvl>
    <w:lvl w:ilvl="5" w:tplc="A2588AD0" w:tentative="1">
      <w:start w:val="1"/>
      <w:numFmt w:val="bullet"/>
      <w:lvlText w:val="•"/>
      <w:lvlJc w:val="left"/>
      <w:pPr>
        <w:tabs>
          <w:tab w:val="num" w:pos="4320"/>
        </w:tabs>
        <w:ind w:left="4320" w:hanging="360"/>
      </w:pPr>
      <w:rPr>
        <w:rFonts w:ascii="Arial" w:hAnsi="Arial" w:hint="default"/>
      </w:rPr>
    </w:lvl>
    <w:lvl w:ilvl="6" w:tplc="F63606EC" w:tentative="1">
      <w:start w:val="1"/>
      <w:numFmt w:val="bullet"/>
      <w:lvlText w:val="•"/>
      <w:lvlJc w:val="left"/>
      <w:pPr>
        <w:tabs>
          <w:tab w:val="num" w:pos="5040"/>
        </w:tabs>
        <w:ind w:left="5040" w:hanging="360"/>
      </w:pPr>
      <w:rPr>
        <w:rFonts w:ascii="Arial" w:hAnsi="Arial" w:hint="default"/>
      </w:rPr>
    </w:lvl>
    <w:lvl w:ilvl="7" w:tplc="DFF8BCA2" w:tentative="1">
      <w:start w:val="1"/>
      <w:numFmt w:val="bullet"/>
      <w:lvlText w:val="•"/>
      <w:lvlJc w:val="left"/>
      <w:pPr>
        <w:tabs>
          <w:tab w:val="num" w:pos="5760"/>
        </w:tabs>
        <w:ind w:left="5760" w:hanging="360"/>
      </w:pPr>
      <w:rPr>
        <w:rFonts w:ascii="Arial" w:hAnsi="Arial" w:hint="default"/>
      </w:rPr>
    </w:lvl>
    <w:lvl w:ilvl="8" w:tplc="37308D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D41752"/>
    <w:multiLevelType w:val="hybridMultilevel"/>
    <w:tmpl w:val="D44AB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B54F45"/>
    <w:multiLevelType w:val="hybridMultilevel"/>
    <w:tmpl w:val="8FEA7804"/>
    <w:lvl w:ilvl="0" w:tplc="D63ECB76">
      <w:start w:val="1"/>
      <w:numFmt w:val="bullet"/>
      <w:lvlText w:val="•"/>
      <w:lvlJc w:val="left"/>
      <w:pPr>
        <w:tabs>
          <w:tab w:val="num" w:pos="720"/>
        </w:tabs>
        <w:ind w:left="720" w:hanging="360"/>
      </w:pPr>
      <w:rPr>
        <w:rFonts w:ascii="Arial" w:hAnsi="Arial" w:hint="default"/>
      </w:rPr>
    </w:lvl>
    <w:lvl w:ilvl="1" w:tplc="23EEBB62" w:tentative="1">
      <w:start w:val="1"/>
      <w:numFmt w:val="bullet"/>
      <w:lvlText w:val="•"/>
      <w:lvlJc w:val="left"/>
      <w:pPr>
        <w:tabs>
          <w:tab w:val="num" w:pos="1440"/>
        </w:tabs>
        <w:ind w:left="1440" w:hanging="360"/>
      </w:pPr>
      <w:rPr>
        <w:rFonts w:ascii="Arial" w:hAnsi="Arial" w:hint="default"/>
      </w:rPr>
    </w:lvl>
    <w:lvl w:ilvl="2" w:tplc="463841A6" w:tentative="1">
      <w:start w:val="1"/>
      <w:numFmt w:val="bullet"/>
      <w:lvlText w:val="•"/>
      <w:lvlJc w:val="left"/>
      <w:pPr>
        <w:tabs>
          <w:tab w:val="num" w:pos="2160"/>
        </w:tabs>
        <w:ind w:left="2160" w:hanging="360"/>
      </w:pPr>
      <w:rPr>
        <w:rFonts w:ascii="Arial" w:hAnsi="Arial" w:hint="default"/>
      </w:rPr>
    </w:lvl>
    <w:lvl w:ilvl="3" w:tplc="08E0B56A" w:tentative="1">
      <w:start w:val="1"/>
      <w:numFmt w:val="bullet"/>
      <w:lvlText w:val="•"/>
      <w:lvlJc w:val="left"/>
      <w:pPr>
        <w:tabs>
          <w:tab w:val="num" w:pos="2880"/>
        </w:tabs>
        <w:ind w:left="2880" w:hanging="360"/>
      </w:pPr>
      <w:rPr>
        <w:rFonts w:ascii="Arial" w:hAnsi="Arial" w:hint="default"/>
      </w:rPr>
    </w:lvl>
    <w:lvl w:ilvl="4" w:tplc="4072AB94" w:tentative="1">
      <w:start w:val="1"/>
      <w:numFmt w:val="bullet"/>
      <w:lvlText w:val="•"/>
      <w:lvlJc w:val="left"/>
      <w:pPr>
        <w:tabs>
          <w:tab w:val="num" w:pos="3600"/>
        </w:tabs>
        <w:ind w:left="3600" w:hanging="360"/>
      </w:pPr>
      <w:rPr>
        <w:rFonts w:ascii="Arial" w:hAnsi="Arial" w:hint="default"/>
      </w:rPr>
    </w:lvl>
    <w:lvl w:ilvl="5" w:tplc="FEC4721C" w:tentative="1">
      <w:start w:val="1"/>
      <w:numFmt w:val="bullet"/>
      <w:lvlText w:val="•"/>
      <w:lvlJc w:val="left"/>
      <w:pPr>
        <w:tabs>
          <w:tab w:val="num" w:pos="4320"/>
        </w:tabs>
        <w:ind w:left="4320" w:hanging="360"/>
      </w:pPr>
      <w:rPr>
        <w:rFonts w:ascii="Arial" w:hAnsi="Arial" w:hint="default"/>
      </w:rPr>
    </w:lvl>
    <w:lvl w:ilvl="6" w:tplc="3E7ED0F2" w:tentative="1">
      <w:start w:val="1"/>
      <w:numFmt w:val="bullet"/>
      <w:lvlText w:val="•"/>
      <w:lvlJc w:val="left"/>
      <w:pPr>
        <w:tabs>
          <w:tab w:val="num" w:pos="5040"/>
        </w:tabs>
        <w:ind w:left="5040" w:hanging="360"/>
      </w:pPr>
      <w:rPr>
        <w:rFonts w:ascii="Arial" w:hAnsi="Arial" w:hint="default"/>
      </w:rPr>
    </w:lvl>
    <w:lvl w:ilvl="7" w:tplc="7B4EFD9A" w:tentative="1">
      <w:start w:val="1"/>
      <w:numFmt w:val="bullet"/>
      <w:lvlText w:val="•"/>
      <w:lvlJc w:val="left"/>
      <w:pPr>
        <w:tabs>
          <w:tab w:val="num" w:pos="5760"/>
        </w:tabs>
        <w:ind w:left="5760" w:hanging="360"/>
      </w:pPr>
      <w:rPr>
        <w:rFonts w:ascii="Arial" w:hAnsi="Arial" w:hint="default"/>
      </w:rPr>
    </w:lvl>
    <w:lvl w:ilvl="8" w:tplc="C1D82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4"/>
  </w:num>
  <w:num w:numId="3">
    <w:abstractNumId w:val="11"/>
  </w:num>
  <w:num w:numId="4">
    <w:abstractNumId w:val="34"/>
  </w:num>
  <w:num w:numId="5">
    <w:abstractNumId w:val="15"/>
  </w:num>
  <w:num w:numId="6">
    <w:abstractNumId w:val="25"/>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2"/>
  </w:num>
  <w:num w:numId="20">
    <w:abstractNumId w:val="32"/>
  </w:num>
  <w:num w:numId="21">
    <w:abstractNumId w:val="26"/>
  </w:num>
  <w:num w:numId="22">
    <w:abstractNumId w:val="13"/>
  </w:num>
  <w:num w:numId="23">
    <w:abstractNumId w:val="36"/>
  </w:num>
  <w:num w:numId="24">
    <w:abstractNumId w:val="20"/>
  </w:num>
  <w:num w:numId="25">
    <w:abstractNumId w:val="24"/>
  </w:num>
  <w:num w:numId="26">
    <w:abstractNumId w:val="3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5"/>
  </w:num>
  <w:num w:numId="30">
    <w:abstractNumId w:val="23"/>
  </w:num>
  <w:num w:numId="31">
    <w:abstractNumId w:val="12"/>
  </w:num>
  <w:num w:numId="32">
    <w:abstractNumId w:val="29"/>
  </w:num>
  <w:num w:numId="33">
    <w:abstractNumId w:val="30"/>
  </w:num>
  <w:num w:numId="34">
    <w:abstractNumId w:val="27"/>
  </w:num>
  <w:num w:numId="35">
    <w:abstractNumId w:val="1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863F7"/>
    <w:rsid w:val="00096D7E"/>
    <w:rsid w:val="000F01A2"/>
    <w:rsid w:val="001115D8"/>
    <w:rsid w:val="0028533C"/>
    <w:rsid w:val="00296D6D"/>
    <w:rsid w:val="002E6845"/>
    <w:rsid w:val="00312541"/>
    <w:rsid w:val="00314BE1"/>
    <w:rsid w:val="0035050E"/>
    <w:rsid w:val="00405555"/>
    <w:rsid w:val="00417765"/>
    <w:rsid w:val="00420B61"/>
    <w:rsid w:val="004323AE"/>
    <w:rsid w:val="004C5DD2"/>
    <w:rsid w:val="004E108E"/>
    <w:rsid w:val="004F64C1"/>
    <w:rsid w:val="00505696"/>
    <w:rsid w:val="00562DAC"/>
    <w:rsid w:val="00645252"/>
    <w:rsid w:val="00650219"/>
    <w:rsid w:val="006875B7"/>
    <w:rsid w:val="006D3D74"/>
    <w:rsid w:val="006E3E18"/>
    <w:rsid w:val="0083569A"/>
    <w:rsid w:val="0086031E"/>
    <w:rsid w:val="008954C0"/>
    <w:rsid w:val="00A473AD"/>
    <w:rsid w:val="00A9204E"/>
    <w:rsid w:val="00BF7746"/>
    <w:rsid w:val="00C208A8"/>
    <w:rsid w:val="00C77C71"/>
    <w:rsid w:val="00CC034A"/>
    <w:rsid w:val="00D54569"/>
    <w:rsid w:val="00D86931"/>
    <w:rsid w:val="00E1505D"/>
    <w:rsid w:val="00E5084F"/>
    <w:rsid w:val="00EE62AB"/>
    <w:rsid w:val="00F06FBF"/>
    <w:rsid w:val="00F81F9E"/>
    <w:rsid w:val="00FB74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0F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210">
      <w:bodyDiv w:val="1"/>
      <w:marLeft w:val="0"/>
      <w:marRight w:val="0"/>
      <w:marTop w:val="0"/>
      <w:marBottom w:val="0"/>
      <w:divBdr>
        <w:top w:val="none" w:sz="0" w:space="0" w:color="auto"/>
        <w:left w:val="none" w:sz="0" w:space="0" w:color="auto"/>
        <w:bottom w:val="none" w:sz="0" w:space="0" w:color="auto"/>
        <w:right w:val="none" w:sz="0" w:space="0" w:color="auto"/>
      </w:divBdr>
    </w:div>
    <w:div w:id="51388333">
      <w:bodyDiv w:val="1"/>
      <w:marLeft w:val="0"/>
      <w:marRight w:val="0"/>
      <w:marTop w:val="0"/>
      <w:marBottom w:val="0"/>
      <w:divBdr>
        <w:top w:val="none" w:sz="0" w:space="0" w:color="auto"/>
        <w:left w:val="none" w:sz="0" w:space="0" w:color="auto"/>
        <w:bottom w:val="none" w:sz="0" w:space="0" w:color="auto"/>
        <w:right w:val="none" w:sz="0" w:space="0" w:color="auto"/>
      </w:divBdr>
      <w:divsChild>
        <w:div w:id="176889711">
          <w:marLeft w:val="547"/>
          <w:marRight w:val="0"/>
          <w:marTop w:val="0"/>
          <w:marBottom w:val="0"/>
          <w:divBdr>
            <w:top w:val="none" w:sz="0" w:space="0" w:color="auto"/>
            <w:left w:val="none" w:sz="0" w:space="0" w:color="auto"/>
            <w:bottom w:val="none" w:sz="0" w:space="0" w:color="auto"/>
            <w:right w:val="none" w:sz="0" w:space="0" w:color="auto"/>
          </w:divBdr>
        </w:div>
      </w:divsChild>
    </w:div>
    <w:div w:id="205336113">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621033392">
      <w:bodyDiv w:val="1"/>
      <w:marLeft w:val="0"/>
      <w:marRight w:val="0"/>
      <w:marTop w:val="0"/>
      <w:marBottom w:val="0"/>
      <w:divBdr>
        <w:top w:val="none" w:sz="0" w:space="0" w:color="auto"/>
        <w:left w:val="none" w:sz="0" w:space="0" w:color="auto"/>
        <w:bottom w:val="none" w:sz="0" w:space="0" w:color="auto"/>
        <w:right w:val="none" w:sz="0" w:space="0" w:color="auto"/>
      </w:divBdr>
      <w:divsChild>
        <w:div w:id="303974316">
          <w:marLeft w:val="547"/>
          <w:marRight w:val="0"/>
          <w:marTop w:val="0"/>
          <w:marBottom w:val="0"/>
          <w:divBdr>
            <w:top w:val="none" w:sz="0" w:space="0" w:color="auto"/>
            <w:left w:val="none" w:sz="0" w:space="0" w:color="auto"/>
            <w:bottom w:val="none" w:sz="0" w:space="0" w:color="auto"/>
            <w:right w:val="none" w:sz="0" w:space="0" w:color="auto"/>
          </w:divBdr>
        </w:div>
      </w:divsChild>
    </w:div>
    <w:div w:id="1235120810">
      <w:bodyDiv w:val="1"/>
      <w:marLeft w:val="0"/>
      <w:marRight w:val="0"/>
      <w:marTop w:val="0"/>
      <w:marBottom w:val="0"/>
      <w:divBdr>
        <w:top w:val="none" w:sz="0" w:space="0" w:color="auto"/>
        <w:left w:val="none" w:sz="0" w:space="0" w:color="auto"/>
        <w:bottom w:val="none" w:sz="0" w:space="0" w:color="auto"/>
        <w:right w:val="none" w:sz="0" w:space="0" w:color="auto"/>
      </w:divBdr>
    </w:div>
    <w:div w:id="1857190493">
      <w:bodyDiv w:val="1"/>
      <w:marLeft w:val="0"/>
      <w:marRight w:val="0"/>
      <w:marTop w:val="0"/>
      <w:marBottom w:val="0"/>
      <w:divBdr>
        <w:top w:val="none" w:sz="0" w:space="0" w:color="auto"/>
        <w:left w:val="none" w:sz="0" w:space="0" w:color="auto"/>
        <w:bottom w:val="none" w:sz="0" w:space="0" w:color="auto"/>
        <w:right w:val="none" w:sz="0" w:space="0" w:color="auto"/>
      </w:divBdr>
    </w:div>
    <w:div w:id="1974016382">
      <w:bodyDiv w:val="1"/>
      <w:marLeft w:val="0"/>
      <w:marRight w:val="0"/>
      <w:marTop w:val="0"/>
      <w:marBottom w:val="0"/>
      <w:divBdr>
        <w:top w:val="none" w:sz="0" w:space="0" w:color="auto"/>
        <w:left w:val="none" w:sz="0" w:space="0" w:color="auto"/>
        <w:bottom w:val="none" w:sz="0" w:space="0" w:color="auto"/>
        <w:right w:val="none" w:sz="0" w:space="0" w:color="auto"/>
      </w:divBdr>
      <w:divsChild>
        <w:div w:id="1456634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rnen.net/artikel/work-life-balance-tipps-uebungen-116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io.de/hr-lexikon/work-life-bal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enterdevice.de/work-life-bala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actorialhr.de/blog/work-life-balan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549</Words>
  <Characters>3134</Characters>
  <Application>Microsoft Office Word</Application>
  <DocSecurity>0</DocSecurity>
  <Lines>26</Lines>
  <Paragraphs>7</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2021-11-24T14:10:00Z</dcterms:created>
  <dcterms:modified xsi:type="dcterms:W3CDTF">2023-03-03T10:40:00Z</dcterms:modified>
</cp:coreProperties>
</file>